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1647</w:t>
      </w:r>
      <w:r>
        <w:tab/>
        <w:t>1156</w:t>
      </w:r>
      <w:r>
        <w:tab/>
        <w:t>491</w:t>
      </w:r>
      <w:r>
        <w:tab/>
        <w:t>35.3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1140</w:t>
      </w:r>
      <w:r>
        <w:tab/>
        <w:t>469</w:t>
      </w:r>
      <w:r>
        <w:tab/>
        <w:t>40.6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20.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1615</w:t>
      </w:r>
      <w:r>
        <w:tab/>
        <w:t>20.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