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Libor Pšenica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