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1716</w:t>
      </w:r>
      <w:r>
        <w:tab/>
        <w:t>720</w:t>
      </w:r>
      <w:r>
        <w:tab/>
        <w:t>59.0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1707</w:t>
      </w:r>
      <w:r>
        <w:tab/>
        <w:t>713</w:t>
      </w:r>
      <w:r>
        <w:tab/>
        <w:t>57.3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2408</w:t>
      </w:r>
      <w:r>
        <w:tab/>
        <w:t>15.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