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1210</w:t>
      </w:r>
      <w:r>
        <w:tab/>
        <w:t>866</w:t>
      </w:r>
      <w:r>
        <w:tab/>
        <w:t>344</w:t>
      </w:r>
      <w:r>
        <w:tab/>
        <w:t>42.5</w:t>
      </w:r>
      <w:r>
        <w:tab/>
        <w:t>(302.5)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1054</w:t>
      </w:r>
      <w:r>
        <w:tab/>
        <w:t>767</w:t>
      </w:r>
      <w:r>
        <w:tab/>
        <w:t>287</w:t>
      </w:r>
      <w:r>
        <w:tab/>
        <w:t>47.5</w:t>
      </w:r>
      <w:r>
        <w:tab/>
        <w:t>(263.6)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Gondek </w:t>
      </w:r>
      <w:r>
        <w:rPr>
          <w:sz w:val="20"/>
        </w:rPr>
        <w:tab/>
        <w:t>Vltavan Loučovice A</w:t>
      </w:r>
      <w:r>
        <w:tab/>
        <w:t>217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/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/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Kříha </w:t>
      </w:r>
      <w:r>
        <w:rPr>
          <w:sz w:val="20"/>
        </w:rPr>
        <w:tab/>
        <w:t/>
      </w:r>
      <w:r>
        <w:tab/>
        <w:t>289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