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Hlubek</w:t>
      </w:r>
      <w:r>
        <w:tab/>
      </w:r>
      <w:r>
        <w:t>23227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Myšková</w:t>
      </w:r>
      <w:r>
        <w:tab/>
      </w:r>
      <w:r>
        <w:t>23128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Konečný</w:t>
      </w:r>
      <w:r>
        <w:tab/>
      </w:r>
      <w:r>
        <w:t>09010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Mičúnková</w:t>
      </w:r>
      <w:r>
        <w:tab/>
      </w:r>
      <w:r>
        <w:t>24173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Ferenčíková</w:t>
      </w:r>
      <w:r>
        <w:tab/>
      </w:r>
      <w:r>
        <w:t>23263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