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Vícha</w:t>
      </w:r>
      <w:r>
        <w:tab/>
      </w:r>
      <w:r>
        <w:t>01996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Koubek (10)</w:t>
      </w:r>
      <w:r>
        <w:t/>
      </w:r>
      <w:r>
        <w:tab/>
      </w:r>
      <w:r>
        <w:t>20193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Valo (1)</w:t>
      </w:r>
      <w:r>
        <w:t/>
      </w:r>
      <w:r>
        <w:tab/>
      </w:r>
      <w:r>
        <w:t>22667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Lojda (1)</w:t>
      </w:r>
      <w:r>
        <w:t/>
      </w:r>
      <w:r>
        <w:tab/>
      </w:r>
      <w:r>
        <w:t>10428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Černohorský (1)</w:t>
      </w:r>
      <w:r>
        <w:t/>
      </w:r>
      <w:r>
        <w:tab/>
      </w:r>
      <w:r>
        <w:t>21791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Zügler</w:t>
      </w:r>
      <w:r>
        <w:tab/>
      </w:r>
      <w:r>
        <w:t>26572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