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Sochorová</w:t>
      </w:r>
      <w:r>
        <w:tab/>
      </w:r>
      <w:r>
        <w:t>27033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Kostelec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D. Králové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Ringel (1)</w:t>
      </w:r>
      <w:r>
        <w:t/>
      </w:r>
      <w:r>
        <w:tab/>
      </w:r>
      <w:r>
        <w:t>19405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Ringel</w:t>
      </w:r>
      <w:r>
        <w:tab/>
      </w:r>
      <w:r>
        <w:t>00022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Zelinková (2)</w:t>
      </w:r>
      <w:r>
        <w:t/>
      </w:r>
      <w:r>
        <w:tab/>
      </w:r>
      <w:r>
        <w:t>25352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Dušek (5)</w:t>
      </w:r>
      <w:r>
        <w:t/>
      </w:r>
      <w:r>
        <w:tab/>
      </w:r>
      <w:r>
        <w:t>05294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Danny Tuček (1)</w:t>
      </w:r>
      <w:r>
        <w:t/>
      </w:r>
      <w:r>
        <w:tab/>
      </w:r>
      <w:r>
        <w:t>25031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V. Mýto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Dastych</w:t>
      </w:r>
      <w:r>
        <w:tab/>
      </w:r>
      <w:r>
        <w:t>26843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