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nejml.</w:t>
      </w:r>
      <w:r>
        <w:tab/>
      </w:r>
      <w:r>
        <w:t>23142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Štulc (21)</w:t>
      </w:r>
      <w:r>
        <w:t/>
      </w:r>
      <w:r>
        <w:tab/>
      </w:r>
      <w:r>
        <w:t>26206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Sadská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