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Pluhař</w:t>
      </w:r>
      <w:r>
        <w:tab/>
      </w:r>
      <w:r>
        <w:t>06354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Veselý</w:t>
      </w:r>
      <w:r>
        <w:tab/>
      </w:r>
      <w:r>
        <w:t>15232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Camo Slavičín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Krajzinger</w:t>
      </w:r>
      <w:r>
        <w:tab/>
      </w:r>
      <w:r>
        <w:t>08947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Ondruch</w:t>
      </w:r>
      <w:r>
        <w:tab/>
      </w:r>
      <w:r>
        <w:t>06550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Hrejzek</w:t>
      </w:r>
      <w:r>
        <w:tab/>
      </w:r>
      <w:r>
        <w:t>08168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Jurášek</w:t>
      </w:r>
      <w:r>
        <w:tab/>
      </w:r>
      <w:r>
        <w:t>14919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