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Plocek (12)</w:t>
      </w:r>
      <w:r>
        <w:t/>
      </w:r>
      <w:r>
        <w:tab/>
      </w:r>
      <w:r>
        <w:t>02557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Sukdolák (12)</w:t>
      </w:r>
      <w:r>
        <w:t/>
      </w:r>
      <w:r>
        <w:tab/>
      </w:r>
      <w:r>
        <w:t>22348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Jedlička (12)</w:t>
      </w:r>
      <w:r>
        <w:t/>
      </w:r>
      <w:r>
        <w:tab/>
      </w:r>
      <w:r>
        <w:t>10847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Kratochvíl (19)</w:t>
      </w:r>
      <w:r>
        <w:t/>
      </w:r>
      <w:r>
        <w:tab/>
      </w:r>
      <w:r>
        <w:t>01875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Seidl (12)</w:t>
      </w:r>
      <w:r>
        <w:t/>
      </w:r>
      <w:r>
        <w:tab/>
      </w:r>
      <w:r>
        <w:t>01407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Vojáček (12)</w:t>
      </w:r>
      <w:r>
        <w:t/>
      </w:r>
      <w:r>
        <w:tab/>
      </w:r>
      <w:r>
        <w:t>24596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