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Flídr</w:t>
      </w:r>
      <w:r>
        <w:tab/>
      </w:r>
      <w:r>
        <w:t>22589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Michalčík</w:t>
      </w:r>
      <w:r>
        <w:tab/>
      </w:r>
      <w:r>
        <w:t>08438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Mokoš (1)</w:t>
      </w:r>
      <w:r>
        <w:t/>
      </w:r>
      <w:r>
        <w:tab/>
      </w:r>
      <w:r>
        <w:t>15428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Bartoš</w:t>
      </w:r>
      <w:r>
        <w:tab/>
      </w:r>
      <w:r>
        <w:t>22542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</w:t>
      </w:r>
      <w:r>
        <w:tab/>
      </w:r>
      <w:r>
        <w:t>07792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Chárník</w:t>
      </w:r>
      <w:r>
        <w:tab/>
      </w:r>
      <w:r>
        <w:t>09498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Zubalík (1)</w:t>
      </w:r>
      <w:r>
        <w:t/>
      </w:r>
      <w:r>
        <w:tab/>
      </w:r>
      <w:r>
        <w:t>07685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Zaškolný</w:t>
      </w:r>
      <w:r>
        <w:tab/>
      </w:r>
      <w:r>
        <w:t>22558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