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1. KLM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Klokani CB Dobřany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Lokomotiva Tábor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Valašské Meziříčí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České Velenice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Trutnov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Třebíč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Hvězda Trnovany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Hořice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Centropen Dačice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