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06845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Jindra</w:t>
      </w:r>
      <w:r>
        <w:tab/>
      </w:r>
      <w:r>
        <w:t>19969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Camo Slavičín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Hrejzek</w:t>
      </w:r>
      <w:r>
        <w:tab/>
      </w:r>
      <w:r>
        <w:t>08168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Forcek</w:t>
      </w:r>
      <w:r>
        <w:tab/>
      </w:r>
      <w:r>
        <w:t>15231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Pluhař</w:t>
      </w:r>
      <w:r>
        <w:tab/>
      </w:r>
      <w:r>
        <w:t>06354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Grebeníček</w:t>
      </w:r>
      <w:r>
        <w:tab/>
      </w:r>
      <w:r>
        <w:t>06676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Michalík</w:t>
      </w:r>
      <w:r>
        <w:tab/>
      </w:r>
      <w:r>
        <w:t>10233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Stoklásek</w:t>
      </w:r>
      <w:r>
        <w:tab/>
      </w:r>
      <w:r>
        <w:t>10777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