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Bradová</w:t>
      </w:r>
      <w:r>
        <w:tab/>
      </w:r>
      <w:r>
        <w:t>22729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Fořt</w:t>
      </w:r>
      <w:r>
        <w:tab/>
      </w:r>
      <w:r>
        <w:t>05246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Bedrich Svec</w:t>
      </w:r>
      <w:r>
        <w:tab/>
      </w:r>
      <w:r>
        <w:t>08577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