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Fara</w:t>
      </w:r>
      <w:r>
        <w:tab/>
      </w:r>
      <w:r>
        <w:t>22007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Fürst</w:t>
      </w:r>
      <w:r>
        <w:tab/>
      </w:r>
      <w:r>
        <w:t>04456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 ml.</w:t>
      </w:r>
      <w:r>
        <w:tab/>
      </w:r>
      <w:r>
        <w:t>24434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Doubravský</w:t>
      </w:r>
      <w:r>
        <w:tab/>
      </w:r>
      <w:r>
        <w:t>10313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Kraus</w:t>
      </w:r>
      <w:r>
        <w:tab/>
      </w:r>
      <w:r>
        <w:t>23484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14863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Kotrč</w:t>
      </w:r>
      <w:r>
        <w:tab/>
      </w:r>
      <w:r>
        <w:t>16438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