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Adámek</w:t>
      </w:r>
      <w:r>
        <w:tab/>
      </w:r>
      <w:r>
        <w:t>07214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Hopjan</w:t>
      </w:r>
      <w:r>
        <w:tab/>
      </w:r>
      <w:r>
        <w:t>07689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Navrátil</w:t>
      </w:r>
      <w:r>
        <w:tab/>
      </w:r>
      <w:r>
        <w:t>06840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Sádecký</w:t>
      </w:r>
      <w:r>
        <w:tab/>
      </w:r>
      <w:r>
        <w:t>14375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Weinlich</w:t>
      </w:r>
      <w:r>
        <w:tab/>
      </w:r>
      <w:r>
        <w:t>14371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Eichler</w:t>
      </w:r>
      <w:r>
        <w:tab/>
      </w:r>
      <w:r>
        <w:t>15803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15212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Grebeníček</w:t>
      </w:r>
      <w:r>
        <w:tab/>
      </w:r>
      <w:r>
        <w:t>06676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Michalík</w:t>
      </w:r>
      <w:r>
        <w:tab/>
      </w:r>
      <w:r>
        <w:t>10233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Stoklásek</w:t>
      </w:r>
      <w:r>
        <w:tab/>
      </w:r>
      <w:r>
        <w:t>10777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