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Fojtík</w:t>
      </w:r>
      <w:r>
        <w:tab/>
      </w:r>
      <w:r>
        <w:t>15455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14296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09692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Krajzinger</w:t>
      </w:r>
      <w:r>
        <w:tab/>
      </w:r>
      <w:r>
        <w:t>21461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Kudláček</w:t>
      </w:r>
      <w:r>
        <w:tab/>
      </w:r>
      <w:r>
        <w:t>10502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Zbrojovka Vsetín ˝A˝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Hampl</w:t>
      </w:r>
      <w:r>
        <w:tab/>
      </w:r>
      <w:r>
        <w:t>17997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