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8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3.11.2023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1698 dosáhlo družstvo: TJ Sokol Kostelec n.Č.l. C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1618:1698</w:t>
      </w:r>
      <w:r>
        <w:rPr>
          <w:rFonts w:ascii="Times New Roman" w:hAnsi="Times New Roman" w:cs="Times New Roman"/>
          <w:sz w:val="20"/>
          <w:szCs w:val="20"/>
        </w:rPr>
        <w:tab/>
        <w:t>3.0:5.0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1614:1682</w:t>
      </w:r>
      <w:r>
        <w:rPr>
          <w:rFonts w:ascii="Times New Roman" w:hAnsi="Times New Roman" w:cs="Times New Roman"/>
          <w:sz w:val="20"/>
          <w:szCs w:val="20"/>
        </w:rPr>
        <w:tab/>
        <w:t>3.0:5.0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1585:1542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42.0 : 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43.0 : 21.0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1649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28.0 : 20.0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36.0 : 28.0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20.0 : 28.0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25.5 : 38.5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19.0 : 29.0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26.0 : 38.0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18.0 : 30.0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33.5 : 30.5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1536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17.0 : 31.0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28.0 : 36.0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  <w:r>
        <w:tab/>
      </w:r>
      <w:r>
        <w:t>1618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1698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Kamil Rodinger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373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Kužel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376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234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Platil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456 - </w:t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C</w:t>
      </w:r>
      <w:r>
        <w:tab/>
      </w:r>
      <w:r>
        <w:t>1614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1682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neoprávněný start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Urban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378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Jiří Štětina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>364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235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Vykouk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Luboš Trna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460 - Pavel Vykouk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Lhotka B</w:t>
      </w:r>
      <w:r>
        <w:tab/>
      </w:r>
      <w:r>
        <w:t>1585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4:2</w:t>
      </w:r>
      <w:r>
        <w:tab/>
      </w:r>
      <w:r>
        <w:t>1542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18"/>
          <w:rFonts w:ascii="Times New Roman" w:hAnsi="Times New Roman" w:cs="Times New Roman"/>
        </w:rPr>
        <w:t>Barbora Fajrajzlová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237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Martin Řach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>387 </w:t>
      </w:r>
      <w:r>
        <w:tab/>
        <w:t> </w:t>
      </w:r>
      <w:r>
        <w:rPr>
          <w:b/>
        </w:rPr>
        <w:t>2:0</w:t>
      </w:r>
      <w:r>
        <w:t> </w:t>
      </w:r>
      <w:r>
        <w:tab/>
        <w:t> 356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Karhan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Milan Hejduk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382 </w:t>
      </w:r>
      <w:r>
        <w:tab/>
        <w:t> </w:t>
      </w:r>
      <w:r>
        <w:rPr>
          <w:b/>
        </w:rPr>
        <w:t>0:2</w:t>
      </w:r>
      <w:r>
        <w:t> </w:t>
      </w:r>
      <w:r>
        <w:tab/>
        <w:t> 387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Michal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2:0</w:t>
      </w:r>
      <w:r>
        <w:t> </w:t>
      </w:r>
      <w:r>
        <w:tab/>
        <w:t> 373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177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Ladislav Sopr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Kocourek Karel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426 - Lukáš Kotek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430.94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137.1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409.33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408.70</w:t>
      </w:r>
      <w:r>
        <w:rPr>
          <w:rFonts w:ascii="Times New Roman" w:hAnsi="Times New Roman" w:cs="Times New Roman"/>
        </w:rPr>
        <w:tab/>
        <w:t>288.4</w:t>
      </w:r>
      <w:r>
        <w:rPr>
          <w:rFonts w:ascii="Times New Roman" w:hAnsi="Times New Roman" w:cs="Times New Roman"/>
        </w:rPr>
        <w:tab/>
        <w:t>120.3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407.67</w:t>
      </w:r>
      <w:r>
        <w:rPr>
          <w:rFonts w:ascii="Times New Roman" w:hAnsi="Times New Roman" w:cs="Times New Roman"/>
        </w:rPr>
        <w:tab/>
        <w:t>279.9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404.75</w:t>
      </w:r>
      <w:r>
        <w:rPr>
          <w:rFonts w:ascii="Times New Roman" w:hAnsi="Times New Roman" w:cs="Times New Roman"/>
        </w:rPr>
        <w:tab/>
        <w:t>285.1</w:t>
      </w:r>
      <w:r>
        <w:rPr>
          <w:rFonts w:ascii="Times New Roman" w:hAnsi="Times New Roman" w:cs="Times New Roman"/>
        </w:rPr>
        <w:tab/>
        <w:t>119.6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402.38</w:t>
      </w:r>
      <w:r>
        <w:rPr>
          <w:rFonts w:ascii="Times New Roman" w:hAnsi="Times New Roman" w:cs="Times New Roman"/>
        </w:rPr>
        <w:tab/>
        <w:t>278.1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401.00</w:t>
      </w:r>
      <w:r>
        <w:rPr>
          <w:rFonts w:ascii="Times New Roman" w:hAnsi="Times New Roman" w:cs="Times New Roman"/>
        </w:rPr>
        <w:tab/>
        <w:t>274.7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396.56</w:t>
      </w:r>
      <w:r>
        <w:rPr>
          <w:rFonts w:ascii="Times New Roman" w:hAnsi="Times New Roman" w:cs="Times New Roman"/>
        </w:rPr>
        <w:tab/>
        <w:t>278.1</w:t>
      </w:r>
      <w:r>
        <w:rPr>
          <w:rFonts w:ascii="Times New Roman" w:hAnsi="Times New Roman" w:cs="Times New Roman"/>
        </w:rPr>
        <w:tab/>
        <w:t>118.4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394.19</w:t>
      </w:r>
      <w:r>
        <w:rPr>
          <w:rFonts w:ascii="Times New Roman" w:hAnsi="Times New Roman" w:cs="Times New Roman"/>
        </w:rPr>
        <w:tab/>
        <w:t>273.8</w:t>
      </w:r>
      <w:r>
        <w:rPr>
          <w:rFonts w:ascii="Times New Roman" w:hAnsi="Times New Roman" w:cs="Times New Roman"/>
        </w:rPr>
        <w:tab/>
        <w:t>120.4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392.88</w:t>
      </w:r>
      <w:r>
        <w:rPr>
          <w:rFonts w:ascii="Times New Roman" w:hAnsi="Times New Roman" w:cs="Times New Roman"/>
        </w:rPr>
        <w:tab/>
        <w:t>276.1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388.17</w:t>
      </w:r>
      <w:r>
        <w:rPr>
          <w:rFonts w:ascii="Times New Roman" w:hAnsi="Times New Roman" w:cs="Times New Roman"/>
        </w:rPr>
        <w:tab/>
        <w:t>275.5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385.80</w:t>
      </w:r>
      <w:r>
        <w:rPr>
          <w:rFonts w:ascii="Times New Roman" w:hAnsi="Times New Roman" w:cs="Times New Roman"/>
        </w:rPr>
        <w:tab/>
        <w:t>279.5</w:t>
      </w:r>
      <w:r>
        <w:rPr>
          <w:rFonts w:ascii="Times New Roman" w:hAnsi="Times New Roman" w:cs="Times New Roman"/>
        </w:rPr>
        <w:tab/>
        <w:t>106.3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384.63</w:t>
      </w:r>
      <w:r>
        <w:rPr>
          <w:rFonts w:ascii="Times New Roman" w:hAnsi="Times New Roman" w:cs="Times New Roman"/>
        </w:rPr>
        <w:tab/>
        <w:t>276.5</w:t>
      </w:r>
      <w:r>
        <w:rPr>
          <w:rFonts w:ascii="Times New Roman" w:hAnsi="Times New Roman" w:cs="Times New Roman"/>
        </w:rPr>
        <w:tab/>
        <w:t>108.1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382.67</w:t>
      </w:r>
      <w:r>
        <w:rPr>
          <w:rFonts w:ascii="Times New Roman" w:hAnsi="Times New Roman" w:cs="Times New Roman"/>
        </w:rPr>
        <w:tab/>
        <w:t>271.4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376.20</w:t>
      </w:r>
      <w:r>
        <w:rPr>
          <w:rFonts w:ascii="Times New Roman" w:hAnsi="Times New Roman" w:cs="Times New Roman"/>
        </w:rPr>
        <w:tab/>
        <w:t>256.2</w:t>
      </w:r>
      <w:r>
        <w:rPr>
          <w:rFonts w:ascii="Times New Roman" w:hAnsi="Times New Roman" w:cs="Times New Roman"/>
        </w:rPr>
        <w:tab/>
        <w:t>120.0</w:t>
      </w:r>
      <w:r>
        <w:rPr>
          <w:rFonts w:ascii="Times New Roman" w:hAnsi="Times New Roman" w:cs="Times New Roman"/>
        </w:rPr>
        <w:tab/>
        <w:t>12.7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371.75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108.5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371.56</w:t>
      </w:r>
      <w:r>
        <w:rPr>
          <w:rFonts w:ascii="Times New Roman" w:hAnsi="Times New Roman" w:cs="Times New Roman"/>
        </w:rPr>
        <w:tab/>
        <w:t>265.5</w:t>
      </w:r>
      <w:r>
        <w:rPr>
          <w:rFonts w:ascii="Times New Roman" w:hAnsi="Times New Roman" w:cs="Times New Roman"/>
        </w:rPr>
        <w:tab/>
        <w:t>106.1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362.75</w:t>
      </w:r>
      <w:r>
        <w:rPr>
          <w:rFonts w:ascii="Times New Roman" w:hAnsi="Times New Roman" w:cs="Times New Roman"/>
        </w:rPr>
        <w:tab/>
        <w:t>264.8</w:t>
      </w:r>
      <w:r>
        <w:rPr>
          <w:rFonts w:ascii="Times New Roman" w:hAnsi="Times New Roman" w:cs="Times New Roman"/>
        </w:rPr>
        <w:tab/>
        <w:t>98.0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362.56</w:t>
      </w:r>
      <w:r>
        <w:rPr>
          <w:rFonts w:ascii="Times New Roman" w:hAnsi="Times New Roman" w:cs="Times New Roman"/>
        </w:rPr>
        <w:tab/>
        <w:t>261.3</w:t>
      </w:r>
      <w:r>
        <w:rPr>
          <w:rFonts w:ascii="Times New Roman" w:hAnsi="Times New Roman" w:cs="Times New Roman"/>
        </w:rPr>
        <w:tab/>
        <w:t>101.2</w:t>
      </w:r>
      <w:r>
        <w:rPr>
          <w:rFonts w:ascii="Times New Roman" w:hAnsi="Times New Roman" w:cs="Times New Roman"/>
        </w:rPr>
        <w:tab/>
        <w:t>16.3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357.15</w:t>
      </w:r>
      <w:r>
        <w:rPr>
          <w:rFonts w:ascii="Times New Roman" w:hAnsi="Times New Roman" w:cs="Times New Roman"/>
        </w:rPr>
        <w:tab/>
        <w:t>257.9</w:t>
      </w:r>
      <w:r>
        <w:rPr>
          <w:rFonts w:ascii="Times New Roman" w:hAnsi="Times New Roman" w:cs="Times New Roman"/>
        </w:rPr>
        <w:tab/>
        <w:t>99.3</w:t>
      </w:r>
      <w:r>
        <w:rPr>
          <w:rFonts w:ascii="Times New Roman" w:hAnsi="Times New Roman" w:cs="Times New Roman"/>
        </w:rPr>
        <w:tab/>
        <w:t>14.3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290.8</w:t>
      </w:r>
      <w:r>
        <w:rPr>
          <w:rFonts w:ascii="Times New Roman" w:hAnsi="Times New Roman" w:cs="Times New Roman"/>
          <w:color w:val="808080"/>
        </w:rPr>
        <w:tab/>
        <w:t>139.8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428.50</w:t>
      </w:r>
      <w:r>
        <w:rPr>
          <w:rFonts w:ascii="Times New Roman" w:hAnsi="Times New Roman" w:cs="Times New Roman"/>
          <w:color w:val="808080"/>
        </w:rPr>
        <w:tab/>
        <w:t>290.7</w:t>
      </w:r>
      <w:r>
        <w:rPr>
          <w:rFonts w:ascii="Times New Roman" w:hAnsi="Times New Roman" w:cs="Times New Roman"/>
          <w:color w:val="808080"/>
        </w:rPr>
        <w:tab/>
        <w:t>137.8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418.75</w:t>
      </w:r>
      <w:r>
        <w:rPr>
          <w:rFonts w:ascii="Times New Roman" w:hAnsi="Times New Roman" w:cs="Times New Roman"/>
          <w:color w:val="808080"/>
        </w:rPr>
        <w:tab/>
        <w:t>291.8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416.17</w:t>
      </w:r>
      <w:r>
        <w:rPr>
          <w:rFonts w:ascii="Times New Roman" w:hAnsi="Times New Roman" w:cs="Times New Roman"/>
          <w:color w:val="808080"/>
        </w:rPr>
        <w:tab/>
        <w:t>287.3</w:t>
      </w:r>
      <w:r>
        <w:rPr>
          <w:rFonts w:ascii="Times New Roman" w:hAnsi="Times New Roman" w:cs="Times New Roman"/>
          <w:color w:val="808080"/>
        </w:rPr>
        <w:tab/>
        <w:t>128.8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414.63</w:t>
      </w:r>
      <w:r>
        <w:rPr>
          <w:rFonts w:ascii="Times New Roman" w:hAnsi="Times New Roman" w:cs="Times New Roman"/>
          <w:color w:val="808080"/>
        </w:rPr>
        <w:tab/>
        <w:t>291.8</w:t>
      </w:r>
      <w:r>
        <w:rPr>
          <w:rFonts w:ascii="Times New Roman" w:hAnsi="Times New Roman" w:cs="Times New Roman"/>
          <w:color w:val="808080"/>
        </w:rPr>
        <w:tab/>
        <w:t>122.9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Plešingr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405.17</w:t>
      </w:r>
      <w:r>
        <w:rPr>
          <w:rFonts w:ascii="Times New Roman" w:hAnsi="Times New Roman" w:cs="Times New Roman"/>
          <w:color w:val="808080"/>
        </w:rPr>
        <w:tab/>
        <w:t>277.5</w:t>
      </w:r>
      <w:r>
        <w:rPr>
          <w:rFonts w:ascii="Times New Roman" w:hAnsi="Times New Roman" w:cs="Times New Roman"/>
          <w:color w:val="808080"/>
        </w:rPr>
        <w:tab/>
        <w:t>127.7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Sopr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395.17</w:t>
      </w:r>
      <w:r>
        <w:rPr>
          <w:rFonts w:ascii="Times New Roman" w:hAnsi="Times New Roman" w:cs="Times New Roman"/>
          <w:color w:val="808080"/>
        </w:rPr>
        <w:tab/>
        <w:t>283.1</w:t>
      </w:r>
      <w:r>
        <w:rPr>
          <w:rFonts w:ascii="Times New Roman" w:hAnsi="Times New Roman" w:cs="Times New Roman"/>
          <w:color w:val="808080"/>
        </w:rPr>
        <w:tab/>
        <w:t>112.1</w:t>
      </w:r>
      <w:r>
        <w:rPr>
          <w:rFonts w:ascii="Times New Roman" w:hAnsi="Times New Roman" w:cs="Times New Roman"/>
          <w:color w:val="808080"/>
        </w:rPr>
        <w:tab/>
        <w:t>12.2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Šatavová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390.38</w:t>
      </w:r>
      <w:r>
        <w:rPr>
          <w:rFonts w:ascii="Times New Roman" w:hAnsi="Times New Roman" w:cs="Times New Roman"/>
          <w:color w:val="808080"/>
        </w:rPr>
        <w:tab/>
        <w:t>273.9</w:t>
      </w:r>
      <w:r>
        <w:rPr>
          <w:rFonts w:ascii="Times New Roman" w:hAnsi="Times New Roman" w:cs="Times New Roman"/>
          <w:color w:val="808080"/>
        </w:rPr>
        <w:tab/>
        <w:t>116.5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390.33</w:t>
      </w:r>
      <w:r>
        <w:rPr>
          <w:rFonts w:ascii="Times New Roman" w:hAnsi="Times New Roman" w:cs="Times New Roman"/>
          <w:color w:val="808080"/>
        </w:rPr>
        <w:tab/>
        <w:t>274.7</w:t>
      </w:r>
      <w:r>
        <w:rPr>
          <w:rFonts w:ascii="Times New Roman" w:hAnsi="Times New Roman" w:cs="Times New Roman"/>
          <w:color w:val="808080"/>
        </w:rPr>
        <w:tab/>
        <w:t>115.7</w:t>
      </w:r>
      <w:r>
        <w:rPr>
          <w:rFonts w:ascii="Times New Roman" w:hAnsi="Times New Roman" w:cs="Times New Roman"/>
          <w:color w:val="808080"/>
        </w:rPr>
        <w:tab/>
        <w:t>8.6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388.33</w:t>
      </w:r>
      <w:r>
        <w:rPr>
          <w:rFonts w:ascii="Times New Roman" w:hAnsi="Times New Roman" w:cs="Times New Roman"/>
          <w:color w:val="808080"/>
        </w:rPr>
        <w:tab/>
        <w:t>277.7</w:t>
      </w:r>
      <w:r>
        <w:rPr>
          <w:rFonts w:ascii="Times New Roman" w:hAnsi="Times New Roman" w:cs="Times New Roman"/>
          <w:color w:val="808080"/>
        </w:rPr>
        <w:tab/>
        <w:t>110.7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380.00</w:t>
      </w:r>
      <w:r>
        <w:rPr>
          <w:rFonts w:ascii="Times New Roman" w:hAnsi="Times New Roman" w:cs="Times New Roman"/>
          <w:color w:val="808080"/>
        </w:rPr>
        <w:tab/>
        <w:t>269.0</w:t>
      </w:r>
      <w:r>
        <w:rPr>
          <w:rFonts w:ascii="Times New Roman" w:hAnsi="Times New Roman" w:cs="Times New Roman"/>
          <w:color w:val="808080"/>
        </w:rPr>
        <w:tab/>
        <w:t>111.0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364.00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79.0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286.00</w:t>
      </w:r>
      <w:r>
        <w:rPr>
          <w:rFonts w:ascii="Times New Roman" w:hAnsi="Times New Roman" w:cs="Times New Roman"/>
          <w:color w:val="808080"/>
        </w:rPr>
        <w:tab/>
        <w:t>210.0</w:t>
      </w:r>
      <w:r>
        <w:rPr>
          <w:rFonts w:ascii="Times New Roman" w:hAnsi="Times New Roman" w:cs="Times New Roman"/>
          <w:color w:val="808080"/>
        </w:rPr>
        <w:tab/>
        <w:t>76.0</w:t>
      </w:r>
      <w:r>
        <w:rPr>
          <w:rFonts w:ascii="Times New Roman" w:hAnsi="Times New Roman" w:cs="Times New Roman"/>
          <w:color w:val="808080"/>
        </w:rPr>
        <w:tab/>
        <w:t>25.5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9.11.2023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Kostelec n.Č.l. C - TJ Sokol Brandýs n.L.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9.11.2023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Vlašim C - TJ Lhotka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Červené Pečky - TJ Sokol Kostelec n.Č.l.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