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1711 dosáhlo družstvo: TJ Slovan Kamenice nad Lipou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1631:1711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1536:1542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1591:1648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1641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1631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1711</w:t>
      </w:r>
      <w:r>
        <w:tab/>
      </w:r>
      <w:r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Klára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Vít Beranovský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Barbora Švédová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Aneta Kameníková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589 - Lukáš Dúška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Jiskra Nová Bystřice</w:t>
      </w:r>
      <w:r>
        <w:t/>
      </w:r>
      <w:r>
        <w:tab/>
      </w:r>
      <w:r>
        <w:t>1536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Martin Jinda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KK Hilton Sezimovo Ústí </w:t>
      </w:r>
      <w:r>
        <w:t/>
      </w:r>
      <w:r>
        <w:tab/>
      </w:r>
      <w:r>
        <w:t>1591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1648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David Holý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568.13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195.8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386.3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556.67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555.25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190.3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551.89</w:t>
      </w:r>
      <w:r>
        <w:rPr>
          <w:rFonts w:ascii="Nunito Sans" w:hAnsi="Nunito Sans"/>
        </w:rPr>
        <w:tab/>
        <w:t>367.4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551.44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381.3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543.67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189.7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542.33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519.78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519.22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517.83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516.22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505.89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501.89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Jakub Stuchlík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151.4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549.50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200.5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525.67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24494</w:t>
      </w:r>
      <w:r>
        <w:rPr>
          <w:rFonts w:ascii="Nunito Sans" w:hAnsi="Nunito Sans" w:cs="Arial"/>
        </w:rPr>
        <w:tab/>
        <w:t>Vít Beranovský</w:t>
      </w:r>
      <w:r>
        <w:rPr>
          <w:rFonts w:ascii="Nunito Sans" w:hAnsi="Nunito Sans" w:cs="Arial"/>
        </w:rPr>
        <w:tab/>
        <w:t>20.10.2019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nad Lipou - KK Hilton Sezimovo Ústí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