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12.11.2023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1636 dosáhlo družstvo: SKK Náchod</w:t>
      </w:r>
    </w:p>
    <w:p w14:paraId="09789598" w14:textId="77777777" w:rsidRDefault="0048382E" w:rsidP="00475490">
      <w:pPr>
        <w:pStyle w:val="Nadpis2"/>
      </w:pPr>
      <w:r>
        <w:t>1.KLD D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1475:1636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1559:1555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1617:1460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1684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1613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1569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1501</w:t>
      </w:r>
      <w:r>
        <w:rPr>
          <w:rFonts w:ascii="Nunito Sans" w:hAnsi="Nunito Sans"/>
        </w:rPr>
        <w:tab/>
        <w:t>2*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  * Družstvu SKK Hořice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110.35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Prouzová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Prouzová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105.22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Zelinková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1475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1636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Zbranek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Kábrtová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</w:t>
      </w:r>
      <w:r>
        <w:rPr>
          <w:sz w:val="18"/>
          <w:rFonts w:ascii="" w:hAnsi="" w:cs=""/>
        </w:rPr>
        <w:t>Veronika Kábrtová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Jiskra Hylváty</w:t>
      </w:r>
      <w:r>
        <w:tab/>
      </w:r>
      <w:r>
        <w:t>1559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1555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Hetych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Jaroslav Harca</w:t>
      </w:r>
    </w:p>
    <w:p w14:paraId="6F89FD26" w14:textId="77777777"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1617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1460</w:t>
      </w:r>
      <w:r>
        <w:tab/>
      </w:r>
      <w:r>
        <w:t>SKK Hořice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519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Veronika Košťálová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Hermoch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Alexandr Polepil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Mlčoch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Filip Mlčoch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565.67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184.7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192.8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557.83</w:t>
      </w:r>
      <w:r>
        <w:rPr>
          <w:rFonts w:ascii="Nunito Sans" w:hAnsi="Nunito Sans"/>
        </w:rPr>
        <w:tab/>
        <w:t>380.3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546.67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540.67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363.0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532.83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532.50</w:t>
      </w:r>
      <w:r>
        <w:rPr>
          <w:rFonts w:ascii="Nunito Sans" w:hAnsi="Nunito Sans"/>
        </w:rPr>
        <w:tab/>
        <w:t>374.8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532.00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516.67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510.50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340.3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502.67</w:t>
      </w:r>
      <w:r>
        <w:rPr>
          <w:rFonts w:ascii="Nunito Sans" w:hAnsi="Nunito Sans"/>
        </w:rPr>
        <w:tab/>
        <w:t>355.2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499.50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148.5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499.25</w:t>
      </w:r>
      <w:r>
        <w:rPr>
          <w:rFonts w:ascii="Nunito Sans" w:hAnsi="Nunito Sans"/>
        </w:rPr>
        <w:tab/>
        <w:t>347.3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342.3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491.67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145.3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343.3</w:t>
      </w:r>
      <w:r>
        <w:rPr>
          <w:rFonts w:ascii="Nunito Sans" w:hAnsi="Nunito Sans"/>
        </w:rPr>
        <w:tab/>
        <w:t>147.8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490.83</w:t>
      </w:r>
      <w:r>
        <w:rPr>
          <w:rFonts w:ascii="Nunito Sans" w:hAnsi="Nunito Sans"/>
        </w:rPr>
        <w:tab/>
        <w:t>351.7</w:t>
      </w:r>
      <w:r>
        <w:rPr>
          <w:rFonts w:ascii="Nunito Sans" w:hAnsi="Nunito Sans"/>
        </w:rPr>
        <w:tab/>
        <w:t>139.2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Pavlica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476.50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121.0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475.83</w:t>
      </w:r>
      <w:r>
        <w:rPr>
          <w:rFonts w:ascii="Nunito Sans" w:hAnsi="Nunito Sans"/>
        </w:rPr>
        <w:tab/>
        <w:t>335.2</w:t>
      </w:r>
      <w:r>
        <w:rPr>
          <w:rFonts w:ascii="Nunito Sans" w:hAnsi="Nunito Sans"/>
        </w:rPr>
        <w:tab/>
        <w:t>140.7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440.00</w:t>
      </w:r>
      <w:r>
        <w:rPr>
          <w:rFonts w:ascii="Nunito Sans" w:hAnsi="Nunito Sans"/>
        </w:rPr>
        <w:tab/>
        <w:t>320.0</w:t>
      </w:r>
      <w:r>
        <w:rPr>
          <w:rFonts w:ascii="Nunito Sans" w:hAnsi="Nunito Sans"/>
        </w:rPr>
        <w:tab/>
        <w:t>120.0</w:t>
      </w:r>
      <w:r>
        <w:rPr>
          <w:rFonts w:ascii="Nunito Sans" w:hAnsi="Nunito Sans"/>
        </w:rPr>
        <w:tab/>
        <w:t>18.7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572.50</w:t>
      </w:r>
      <w:r>
        <w:rPr>
          <w:rFonts w:ascii="Nunito Sans" w:hAnsi="Nunito Sans"/>
          <w:color w:val="808080"/>
        </w:rPr>
        <w:tab/>
        <w:t>381.5</w:t>
      </w:r>
      <w:r>
        <w:rPr>
          <w:rFonts w:ascii="Nunito Sans" w:hAnsi="Nunito Sans"/>
          <w:color w:val="808080"/>
        </w:rPr>
        <w:tab/>
        <w:t>191.0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545.50</w:t>
      </w:r>
      <w:r>
        <w:rPr>
          <w:rFonts w:ascii="Nunito Sans" w:hAnsi="Nunito Sans"/>
          <w:color w:val="808080"/>
        </w:rPr>
        <w:tab/>
        <w:t>375.5</w:t>
      </w:r>
      <w:r>
        <w:rPr>
          <w:rFonts w:ascii="Nunito Sans" w:hAnsi="Nunito Sans"/>
          <w:color w:val="808080"/>
        </w:rPr>
        <w:tab/>
        <w:t>170.0</w:t>
      </w:r>
      <w:r>
        <w:rPr>
          <w:rFonts w:ascii="Nunito Sans" w:hAnsi="Nunito Sans"/>
          <w:color w:val="808080"/>
        </w:rPr>
        <w:tab/>
        <w:t>5.5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543.50</w:t>
      </w:r>
      <w:r>
        <w:rPr>
          <w:rFonts w:ascii="Nunito Sans" w:hAnsi="Nunito Sans"/>
          <w:color w:val="808080"/>
        </w:rPr>
        <w:tab/>
        <w:t>343.5</w:t>
      </w:r>
      <w:r>
        <w:rPr>
          <w:rFonts w:ascii="Nunito Sans" w:hAnsi="Nunito Sans"/>
          <w:color w:val="808080"/>
        </w:rPr>
        <w:tab/>
        <w:t>200.0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(582)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Bártová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506.00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135.0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123.0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25352</w:t>
      </w:r>
      <w:r>
        <w:rPr>
          <w:rFonts w:ascii="Nunito Sans" w:hAnsi="Nunito Sans" w:cs="Arial"/>
        </w:rPr>
        <w:tab/>
        <w:t>Lucie Zelinková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Jiskra Hylváty</w:t>
      </w:r>
      <w:r>
        <w:rPr>
          <w:rFonts w:ascii="Nunito Sans" w:hAnsi="Nunito Sans" w:cs="Arial"/>
        </w:rPr>
        <w:tab/>
        <w:t>4x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Jiskra Hylváty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TJ Valašské Meziříčí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KC Zlín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