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1595 dosáhlo družstvo: KK Orel Ivančice</w:t>
      </w:r>
    </w:p>
    <w:p w:rsidRDefault="0048382E" w:rsidP="00475490">
      <w:pPr>
        <w:pStyle w:val="Nadpis2"/>
      </w:pPr>
      <w:r>
        <w:t>1.KLD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1595:1473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1545:1582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1448:1469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1598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1546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Eliáš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1595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Mlčoch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Pipal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Hrdlička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Jan Svoboda</w:t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1545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Lukáš Přikryl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Karolína Kuncová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Josef Vrbka</w:t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1448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1469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Vrubl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 Bábík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Jakub Hrabovský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Juříček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Andrea Juříčková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509 - Petr Bábík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547.75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543.67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537.25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533.67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529.17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523.17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513.75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503.50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503.17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500.33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Lukáš Přikryl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Karolina Toncarová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496.67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496.25</w:t>
      </w:r>
      <w:r>
        <w:rPr>
          <w:rFonts w:ascii="Nunito Sans" w:hAnsi="Nunito Sans"/>
        </w:rPr>
        <w:tab/>
        <w:t>338.3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484.67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Vrubl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480.25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475.75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140.2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457.17</w:t>
      </w:r>
      <w:r>
        <w:rPr>
          <w:rFonts w:ascii="Nunito Sans" w:hAnsi="Nunito Sans"/>
        </w:rPr>
        <w:tab/>
        <w:t>327.7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455.00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446.33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441.25</w:t>
      </w:r>
      <w:r>
        <w:rPr>
          <w:rFonts w:ascii="Nunito Sans" w:hAnsi="Nunito Sans"/>
        </w:rPr>
        <w:tab/>
        <w:t>323.3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536.00</w:t>
      </w:r>
      <w:r>
        <w:rPr>
          <w:rFonts w:ascii="Nunito Sans" w:hAnsi="Nunito Sans"/>
          <w:color w:val="808080"/>
        </w:rPr>
        <w:tab/>
        <w:t>378.0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KK Orel Ivančice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Centropen Dačice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