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1639 dosáhlo družstvo: KK Hilton Sezimovo Ústí </w:t>
      </w:r>
    </w:p>
    <w:p w:rsidRDefault="0048382E" w:rsidP="00D66417">
      <w:pPr>
        <w:pStyle w:val="Heading2"/>
      </w:pPr>
      <w:r>
        <w:t>1.KLD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Hilton Sezimovo Ústí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tab/>
        <w:t>3:1</w:t>
      </w:r>
      <w:r>
        <w:tab/>
      </w:r>
      <w:r>
        <w:rPr>
          <w:caps w:val="0"/>
        </w:rPr>
        <w:t>1639:1478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3:1</w:t>
      </w:r>
      <w:r>
        <w:tab/>
      </w:r>
      <w:r>
        <w:rPr>
          <w:caps w:val="0"/>
        </w:rPr>
        <w:t>1402:1259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1489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1444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Hilton Sezimovo Ústí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Hazlov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Mikuláštík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Sezimovo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Mikuláštík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Sezimovo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Sezimovo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Sezimovo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Havlík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Ryzková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Sezimovo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Fanta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Fujko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Hilton Sezimovo Ústí </w:t>
      </w:r>
      <w:r>
        <w:t/>
      </w:r>
      <w:r>
        <w:tab/>
      </w:r>
      <w:r>
        <w:t>1639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1478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Ryzková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Tereza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Filip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18"/>
          <w:rFonts w:ascii="Arial" w:hAnsi="Arial" w:cs="Arial"/>
        </w:rPr>
        <w:t>Filip Mikuláštík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1402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1259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Fanta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83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Škvor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Vojtěch Havlík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524 - David Repčík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Novák </w:t>
      </w:r>
      <w:r>
        <w:tab/>
        <w:t/>
      </w:r>
      <w:r>
        <w:rPr>
          <w:sz w:val="18"/>
          <w:rFonts w:ascii="Arial" w:hAnsi="Arial" w:cs="Arial"/>
        </w:rPr>
        <w:t>KK Hilton Sezimovo Ústí </w:t>
      </w:r>
      <w:r>
        <w:t/>
      </w:r>
      <w:r>
        <w:tab/>
        <w:t>572.25</w:t>
      </w:r>
      <w:r>
        <w:tab/>
        <w:t>379.8</w:t>
      </w:r>
      <w:r>
        <w:tab/>
        <w:t>192.5</w:t>
      </w:r>
      <w:r>
        <w:tab/>
        <w:t>5.3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Filip Mikuláštík 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</w:t>
      </w:r>
      <w:r>
        <w:t/>
      </w:r>
      <w:r>
        <w:tab/>
        <w:t>560.00</w:t>
      </w:r>
      <w:r>
        <w:tab/>
        <w:t>359.5</w:t>
      </w:r>
      <w:r>
        <w:tab/>
        <w:t>200.5</w:t>
      </w:r>
      <w:r>
        <w:tab/>
        <w:t>4.5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519.00</w:t>
      </w:r>
      <w:r>
        <w:tab/>
        <w:t>357.3</w:t>
      </w:r>
      <w:r>
        <w:tab/>
        <w:t>161.7</w:t>
      </w:r>
      <w:r>
        <w:tab/>
        <w:t>9.0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Repčík </w:t>
      </w:r>
      <w:r>
        <w:tab/>
        <w:t>TJ Jiskra Hazlov </w:t>
      </w:r>
      <w:r>
        <w:tab/>
        <w:t>506.50</w:t>
      </w:r>
      <w:r>
        <w:tab/>
        <w:t>355.8</w:t>
      </w:r>
      <w:r>
        <w:tab/>
        <w:t>150.8</w:t>
      </w:r>
      <w:r>
        <w:tab/>
        <w:t>10.0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Tereza Bendová </w:t>
      </w:r>
      <w:r>
        <w:tab/>
        <w:t>KK Konstruktiva Praha </w:t>
      </w:r>
      <w:r>
        <w:tab/>
        <w:t>498.17</w:t>
      </w:r>
      <w:r>
        <w:tab/>
        <w:t>349.8</w:t>
      </w:r>
      <w:r>
        <w:tab/>
        <w:t>148.3</w:t>
      </w:r>
      <w:r>
        <w:tab/>
        <w:t>8.7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</w:t>
      </w:r>
      <w:r>
        <w:tab/>
        <w:t>497.00</w:t>
      </w:r>
      <w:r>
        <w:tab/>
        <w:t>347.3</w:t>
      </w:r>
      <w:r>
        <w:tab/>
        <w:t>149.7</w:t>
      </w:r>
      <w:r>
        <w:tab/>
        <w:t>8.0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Samuel Fujko </w:t>
      </w:r>
      <w:r>
        <w:tab/>
        <w:t>KK Konstruktiva Praha </w:t>
      </w:r>
      <w:r>
        <w:tab/>
        <w:t>493.75</w:t>
      </w:r>
      <w:r>
        <w:tab/>
        <w:t>349.0</w:t>
      </w:r>
      <w:r>
        <w:tab/>
        <w:t>144.8</w:t>
      </w:r>
      <w:r>
        <w:tab/>
        <w:t>12.8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Přerost </w:t>
      </w:r>
      <w:r>
        <w:tab/>
        <w:t>TJ Jiskra Hazlov </w:t>
      </w:r>
      <w:r>
        <w:tab/>
        <w:t>493.50</w:t>
      </w:r>
      <w:r>
        <w:tab/>
        <w:t>342.0</w:t>
      </w:r>
      <w:r>
        <w:tab/>
        <w:t>151.5</w:t>
      </w:r>
      <w:r>
        <w:tab/>
        <w:t>8.0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Fanta </w:t>
      </w:r>
      <w:r>
        <w:tab/>
        <w:t>TJ Jiskra Hazlov </w:t>
      </w:r>
      <w:r>
        <w:tab/>
        <w:t>486.00</w:t>
      </w:r>
      <w:r>
        <w:tab/>
        <w:t>322.3</w:t>
      </w:r>
      <w:r>
        <w:tab/>
        <w:t>163.8</w:t>
      </w:r>
      <w:r>
        <w:tab/>
        <w:t>8.8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Jinda </w:t>
      </w:r>
      <w:r>
        <w:tab/>
        <w:t>KK Lokomotiva Tábor</w:t>
      </w:r>
      <w:r>
        <w:tab/>
        <w:t>473.00</w:t>
      </w:r>
      <w:r>
        <w:tab/>
        <w:t>337.3</w:t>
      </w:r>
      <w:r>
        <w:tab/>
        <w:t>135.7</w:t>
      </w:r>
      <w:r>
        <w:tab/>
        <w:t>13.3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Štěpán Fatka </w:t>
      </w:r>
      <w:r>
        <w:tab/>
        <w:t>KK Konstruktiva Praha </w:t>
      </w:r>
      <w:r>
        <w:tab/>
        <w:t>463.00</w:t>
      </w:r>
      <w:r>
        <w:tab/>
        <w:t>333.3</w:t>
      </w:r>
      <w:r>
        <w:tab/>
        <w:t>129.8</w:t>
      </w:r>
      <w:r>
        <w:tab/>
        <w:t>14.0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>KK Konstruktiva Praha </w:t>
      </w:r>
      <w:r>
        <w:tab/>
        <w:t>462.00</w:t>
      </w:r>
      <w:r>
        <w:tab/>
        <w:t>329.0</w:t>
      </w:r>
      <w:r>
        <w:tab/>
        <w:t>133.0</w:t>
      </w:r>
      <w:r>
        <w:tab/>
        <w:t>13.0</w:t>
      </w:r>
      <w:r>
        <w:tab/>
        <w:t>2/3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Dominik Černý </w:t>
      </w:r>
      <w:r>
        <w:tab/>
        <w:t>SKK Rokycany</w:t>
      </w:r>
      <w:r>
        <w:tab/>
        <w:t>453.00</w:t>
      </w:r>
      <w:r>
        <w:tab/>
        <w:t>329.3</w:t>
      </w:r>
      <w:r>
        <w:tab/>
        <w:t>123.7</w:t>
      </w:r>
      <w:r>
        <w:tab/>
        <w:t>17.7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Pospíšil </w:t>
      </w:r>
      <w:r>
        <w:tab/>
        <w:t>SKK Rokycany</w:t>
      </w:r>
      <w:r>
        <w:tab/>
        <w:t>387.00</w:t>
      </w:r>
      <w:r>
        <w:tab/>
        <w:t>276.0</w:t>
      </w:r>
      <w:r>
        <w:tab/>
        <w:t>111.0</w:t>
      </w:r>
      <w:r>
        <w:tab/>
        <w:t>18.7</w:t>
      </w:r>
      <w:r>
        <w:tab/>
        <w:t>3/3</w:t>
      </w:r>
      <w: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Ryzková </w:t>
      </w:r>
      <w:r>
        <w:rPr>
          <w:color w:val="808080"/>
        </w:rPr>
        <w:tab/>
        <w:t>KK Hilton Sezimovo Ústí </w:t>
      </w:r>
      <w:r>
        <w:rPr>
          <w:color w:val="808080"/>
        </w:rPr>
        <w:tab/>
        <w:t>500.00</w:t>
      </w:r>
      <w:r>
        <w:rPr>
          <w:color w:val="808080"/>
        </w:rPr>
        <w:tab/>
        <w:t>331.0</w:t>
      </w:r>
      <w:r>
        <w:rPr>
          <w:color w:val="808080"/>
        </w:rPr>
        <w:tab/>
        <w:t>169.0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Berka </w:t>
      </w:r>
      <w:r>
        <w:rPr>
          <w:color w:val="808080"/>
        </w:rPr>
        <w:tab/>
        <w:t>KK Hilton Sezimovo Ústí </w:t>
      </w:r>
      <w:r>
        <w:rPr>
          <w:color w:val="808080"/>
        </w:rPr>
        <w:tab/>
        <w:t>495.00</w:t>
      </w:r>
      <w:r>
        <w:rPr>
          <w:color w:val="808080"/>
        </w:rPr>
        <w:tab/>
        <w:t>337.0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Thea Petrů </w:t>
      </w:r>
      <w:r>
        <w:rPr>
          <w:color w:val="808080"/>
        </w:rPr>
        <w:tab/>
        <w:t>KK Hilton Sezimovo Ústí </w:t>
      </w:r>
      <w:r>
        <w:rPr>
          <w:color w:val="808080"/>
        </w:rPr>
        <w:tab/>
        <w:t>495.00</w:t>
      </w:r>
      <w:r>
        <w:rPr>
          <w:color w:val="808080"/>
        </w:rPr>
        <w:tab/>
        <w:t>352.0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</w:t>
      </w:r>
      <w:r>
        <w:rPr>
          <w:color w:val="808080"/>
        </w:rPr>
        <w:tab/>
        <w:t>464.00</w:t>
      </w:r>
      <w:r>
        <w:rPr>
          <w:color w:val="808080"/>
        </w:rPr>
        <w:tab/>
        <w:t>333.0</w:t>
      </w:r>
      <w:r>
        <w:rPr>
          <w:color w:val="808080"/>
        </w:rPr>
        <w:tab/>
        <w:t>131.0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Julija Chernetska </w:t>
      </w:r>
      <w:r>
        <w:rPr>
          <w:color w:val="808080"/>
        </w:rPr>
        <w:tab/>
        <w:t>SKK Rokycany</w:t>
      </w:r>
      <w:r>
        <w:rPr>
          <w:color w:val="808080"/>
        </w:rPr>
        <w:tab/>
        <w:t>443.00</w:t>
      </w:r>
      <w:r>
        <w:rPr>
          <w:color w:val="808080"/>
        </w:rPr>
        <w:tab/>
        <w:t>320.0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Škvor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417.00</w:t>
      </w:r>
      <w:r>
        <w:rPr>
          <w:color w:val="808080"/>
        </w:rPr>
        <w:tab/>
        <w:t>299.0</w:t>
      </w:r>
      <w:r>
        <w:rPr>
          <w:color w:val="808080"/>
        </w:rPr>
        <w:tab/>
        <w:t>118.0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Šreibrová </w:t>
      </w:r>
      <w:r>
        <w:rPr>
          <w:color w:val="808080"/>
        </w:rPr>
        <w:tab/>
        <w:t>SKK Rokycany</w:t>
      </w:r>
      <w:r>
        <w:rPr>
          <w:color w:val="808080"/>
        </w:rPr>
        <w:tab/>
        <w:t>298.00</w:t>
      </w:r>
      <w:r>
        <w:rPr>
          <w:color w:val="808080"/>
        </w:rPr>
        <w:tab/>
        <w:t>220.0</w:t>
      </w:r>
      <w:r>
        <w:rPr>
          <w:color w:val="808080"/>
        </w:rPr>
        <w:tab/>
        <w:t>78.0</w:t>
      </w:r>
      <w:r>
        <w:rPr>
          <w:color w:val="808080"/>
        </w:rPr>
        <w:tab/>
        <w:t>33.0</w:t>
      </w:r>
      <w:r>
        <w:rPr>
          <w:color w:val="808080"/>
        </w:rPr>
        <w:tab/>
        <w:t>1/3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KK Hilton Sezimovo Ústí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Konstruktiva Praha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Jiskra Hazlov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