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1686 dosáhlo družstvo: KK Kosmonosy 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1669:1686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1624:1443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1630:1603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Rokycany</w:t>
      </w:r>
      <w:r>
        <w:tab/>
      </w:r>
      <w:r>
        <w:t>1669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1686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166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Vavřička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Tereza Bendová</w:t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1624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 Martínek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Viktor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</w:t>
      </w:r>
      <w:r>
        <w:rPr>
          <w:sz w:val="20"/>
          <w:rFonts w:ascii="Nunito Sans" w:hAnsi="Nunito Sans" w:cs="Nunito Sans"/>
        </w:rPr>
        <w:t>Michael Martínek</w:t>
      </w:r>
      <w:r>
        <w:t/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1630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Novák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Jiří Tichý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568.00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552.50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190.0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485.50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472.50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418.00</w:t>
      </w:r>
      <w:r>
        <w:rPr>
          <w:rFonts w:ascii="Nunito Sans" w:hAnsi="Nunito Sans"/>
        </w:rPr>
        <w:tab/>
        <w:t>311.0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Sobíšková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186.0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385.0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Julija Chernetska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542.00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SKK Rokycany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Kuželky Holýšov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