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media/image1.png" ContentType="image/png"/>
  <Override PartName="/word/media/image3.jpeg" ContentType="image/jpeg"/>
  <Override PartName="/word/media/image2.jpeg" ContentType="image/jpeg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footer1.xml" ContentType="application/vnd.openxmlformats-officedocument.wordprocessingml.footer+xml"/>
  <Override PartName="/word/settings.xml" ContentType="application/vnd.openxmlformats-officedocument.wordprocessingml.settings+xml"/>
  <Override PartName="/word/fontTable.xml" ContentType="application/vnd.openxmlformats-officedocument.wordprocessingml.fontTable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 xml:space="preserve">
  <w:body>
    <w:p>
      <w:pPr>
        <w:pStyle w:val="Nadpis1"/>
        <w:keepNext w:val="false"/>
        <w:tabs>
          <w:tab w:val="clear" w:pos="432"/>
        </w:tabs>
        <w:spacing w:before="240" w:after="60"/>
        <w:jc w:val="left"/>
        <w:rPr>
          <w:rFonts w:ascii="Arial" w:hAnsi="Arial"/>
          <w:sz w:val="24"/>
        </w:rPr>
      </w:pPr>
      <w:r>
        <mc:AlternateContent>
          <mc:Choice Requires="wps">
            <w:drawing>
              <wp:inline distT="0" distB="0" distL="0" distR="0">
                <wp:extent cx="904875" cy="1104900"/>
                <wp:effectExtent l="0" t="0" r="0" b="0"/>
                <wp:docPr id="1" name=""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" descr=""/>
                        <pic:cNvPicPr/>
                      </pic:nvPicPr>
                      <pic:blipFill>
                        <a:blip r:embed="rId2"/>
                        <a:stretch/>
                      </pic:blipFill>
                      <pic:spPr>
                        <a:xfrm>
                          <a:off x="0" y="0"/>
                          <a:ext cx="905040" cy="1104840"/>
                        </a:xfrm>
                        <a:prstGeom prst="rect">
                          <a:avLst/>
                        </a:prstGeom>
                        <a:ln w="0">
                          <a:noFill/>
                        </a:ln>
                      </pic:spPr>
                    </pic:pic>
                  </a:graphicData>
                </a:graphic>
              </wp:inline>
            </w:drawing>
          </mc:Choice>
          <mc:Fallback>
            <w:pict>
              <v:shapetype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shape_0" stroked="f" o:allowincell="f" style="position:absolute;margin-left:0pt;margin-top:-87.05pt;width:71.2pt;height:86.95pt;mso-wrap-style:none;v-text-anchor:middle;mso-position-vertical:top" type="_x0000_t75">
                <v:imagedata r:id="rId2" o:detectmouseclick="t"/>
                <v:stroke color="#3465a4" joinstyle="round" endcap="flat"/>
                <w10:wrap type="none"/>
              </v:shape>
            </w:pict>
          </mc:Fallback>
        </mc:AlternateContent>
      </w:r>
      <w:r>
        <w:rPr>
          <w:rFonts w:ascii="Arial" w:hAnsi="Arial"/>
          <w:sz w:val="24"/>
        </w:rPr>
        <w:tab/>
        <w:t>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mc:AlternateContent>
          <mc:Choice Requires="wps">
            <w:drawing>
              <wp:inline distT="0" distB="0" distL="0" distR="0">
                <wp:extent cx="904875" cy="1133475"/>
                <wp:effectExtent l="0" t="0" r="0" b="0"/>
                <wp:docPr id="2" name=""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" descr=""/>
                        <pic:cNvPicPr/>
                      </pic:nvPicPr>
                      <pic:blipFill>
                        <a:blip r:embed="rId3"/>
                        <a:stretch/>
                      </pic:blipFill>
                      <pic:spPr>
                        <a:xfrm>
                          <a:off x="0" y="0"/>
                          <a:ext cx="905040" cy="1133640"/>
                        </a:xfrm>
                        <a:prstGeom prst="rect">
                          <a:avLst/>
                        </a:prstGeom>
                        <a:ln w="0">
                          <a:noFill/>
                        </a:ln>
                      </pic:spPr>
                    </pic:pic>
                  </a:graphicData>
                </a:graphic>
              </wp:inline>
            </w:drawing>
          </mc:Choice>
          <mc:Fallback>
            <w:pict>
              <v:shape id="shape_0" stroked="f" o:allowincell="f" style="position:absolute;margin-left:0pt;margin-top:-89.3pt;width:71.2pt;height:89.2pt;mso-wrap-style:none;v-text-anchor:middle;mso-position-vertical:top" type="_x0000_t75">
                <v:imagedata r:id="rId3" o:detectmouseclick="t"/>
                <v:stroke color="#3465a4" joinstyle="round" endcap="flat"/>
                <w10:wrap type="none"/>
              </v:shape>
            </w:pict>
          </mc:Fallback>
        </mc:AlternateContent>
      </w:r>
      <w:r>
        <mc:AlternateContent>
          <mc:Choice Requires="wps">
            <w:drawing>
              <wp:anchor behindDoc="0" distT="0" distB="0" distL="114300" distR="114300" simplePos="0" locked="0" layoutInCell="0" allowOverlap="1" relativeHeight="3">
                <wp:simplePos x="0" y="0"/>
                <wp:positionH relativeFrom="column">
                  <wp:posOffset>1028700</wp:posOffset>
                </wp:positionH>
                <wp:positionV relativeFrom="paragraph">
                  <wp:posOffset>114300</wp:posOffset>
                </wp:positionV>
                <wp:extent cx="3886200" cy="1155700"/>
                <wp:effectExtent l="0" t="0" r="0" b="0"/>
                <wp:wrapNone/>
                <wp:docPr id="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86200" cy="1155700"/>
                        </a:xfrm>
                        <a:prstGeom prst="rect"/>
                        <a:solidFill>
                          <a:srgbClr val="FFFFFF">
                            <a:alpha val="0"/>
                          </a:srgbClr>
                        </a:solidFill>
                      </wps:spPr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anchor="t" lIns="91440" tIns="45720" rIns="91440" bIns="4572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stroked="f" strokeweight="0pt" style="position:absolute;rotation:-0;width:306pt;height:91pt;mso-wrap-distance-left:9pt;mso-wrap-distance-right:9pt;mso-wrap-distance-top:0pt;mso-wrap-distance-bottom:0pt;margin-top:9pt;mso-position-vertical-relative:text;margin-left:81pt;mso-position-horizontal-relative:text"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</w:rPr>
                        <w:t>Z   P   R   A   V   O   D   A   J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</w:p>
    <w:p>
      <w:pPr>
        <w:pStyle w:val="Nadpis1"/>
        <w:keepNext w:val="false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               skupina C                                           </w:t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mc:AlternateContent>
          <mc:Choice Requires="wps">
            <w:drawing>
              <wp:anchor behindDoc="1" distT="0" distB="0" distL="114935" distR="114935" simplePos="0" locked="0" layoutInCell="0" allowOverlap="1" relativeHeight="2">
                <wp:simplePos x="0" y="0"/>
                <wp:positionH relativeFrom="column">
                  <wp:posOffset>2621915</wp:posOffset>
                </wp:positionH>
                <wp:positionV relativeFrom="paragraph">
                  <wp:posOffset>140970</wp:posOffset>
                </wp:positionV>
                <wp:extent cx="1226820" cy="903605"/>
                <wp:effectExtent l="0" t="0" r="0" b="0"/>
                <wp:wrapNone/>
                <wp:docPr id="4" name="obrázek 311"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obrázek 311" descr=""/>
                        <pic:cNvPicPr/>
                      </pic:nvPicPr>
                      <pic:blipFill>
                        <a:blip r:embed="rId4"/>
                        <a:srcRect l="25855" t="22667" r="19129" b="29335"/>
                        <a:stretch/>
                      </pic:blipFill>
                      <pic:spPr>
                        <a:xfrm>
                          <a:off x="0" y="0"/>
                          <a:ext cx="1226880" cy="903600"/>
                        </a:xfrm>
                        <a:prstGeom prst="rect">
                          <a:avLst/>
                        </a:prstGeom>
                        <a:ln w="0">
                          <a:noFill/>
                        </a:ln>
                      </pic:spPr>
                    </pic:pic>
                  </a:graphicData>
                </a:graphic>
              </wp:anchor>
            </w:drawing>
          </mc:Choice>
          <mc:Fallback>
            <w:pict>
              <v:shape id="shape_0" ID="obrázek 311" stroked="f" o:allowincell="f" style="position:absolute;margin-left:206.45pt;margin-top:11.1pt;width:96.55pt;height:71.1pt;mso-wrap-style:none;v-text-anchor:middle" type="_x0000_t75">
                <v:imagedata r:id="rId4" o:detectmouseclick="t"/>
                <v:stroke color="#3465a4" joinstyle="round" endcap="flat"/>
                <w10:wrap type="none"/>
              </v:shape>
            </w:pict>
          </mc:Fallback>
        </mc:AlternateContent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</w:rPr>
        <w:br/>
      </w:r>
    </w:p>
    <w:p>
      <w:pPr>
        <w:pStyle w:val="Normal"/>
        <w:widowControl w:val="false"/>
        <w:jc w:val="center"/>
        <w:rPr>
          <w:rFonts w:ascii="Arial" w:hAnsi="Arial" w:cs="Arial"/>
          <w:b/>
          <w:b/>
          <w:bCs/>
          <w:iCs/>
          <w:color w:val="FFFFFF"/>
          <w:sz w:val="36"/>
          <w:szCs w:val="36"/>
        </w:rPr>
      </w:pPr>
      <w:r>
        <w:rPr>
          <w:rFonts w:cs="Arial" w:ascii="Arial" w:hAnsi="Arial"/>
          <w:b/>
          <w:bCs/>
          <w:iCs/>
          <w:color w:val="FFFFFF"/>
          <w:sz w:val="36"/>
          <w:szCs w:val="36"/>
        </w:rPr>
        <w:t>Č.10</w:t>
      </w:r>
    </w:p>
    <w:p>
      <w:pPr>
        <w:pStyle w:val="Normal"/>
        <w:widowControl w:val="false"/>
        <w:rPr>
          <w:rFonts w:ascii="Arial" w:hAnsi="Arial" w:cs="Arial"/>
          <w:b/>
          <w:b/>
          <w:bCs/>
          <w:i/>
          <w:i/>
          <w:iCs/>
        </w:rPr>
      </w:pPr>
      <w:r>
        <w:rPr>
          <w:rFonts w:cs="Arial" w:ascii="Arial" w:hAnsi="Arial"/>
          <w:b/>
          <w:bCs/>
          <w:i/>
          <w:iCs/>
        </w:rPr>
      </w:r>
    </w:p>
    <w:p>
      <w:pPr>
        <w:pStyle w:val="Rejstk"/>
        <w:widowControl w:val="false"/>
        <w:tabs>
          <w:tab w:val="clear" w:pos="709"/>
          <w:tab w:val="right" w:pos="9781" w:leader="none"/>
        </w:tabs>
        <w:spacing w:lineRule="auto" w:line="360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behindDoc="0" distT="0" distB="0" distL="114300" distR="114300" simplePos="0" locked="0" layoutInCell="0" allowOverlap="1" relativeHeight="4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0" b="19050"/>
                <wp:wrapNone/>
                <wp:docPr id="5" name="Line 3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2296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0pt,16.7pt" to="489.95pt,16.7pt" ID="Line 308" stroked="t" o:allowincell="f" style="position:absolute">
                <v:stroke color="blue" weight="38160" joinstyle="miter" endcap="flat"/>
                <v:fill o:detectmouseclick="t" on="false"/>
                <w10:wrap type="none"/>
              </v:line>
            </w:pict>
          </mc:Fallback>
        </mc:AlternateContent>
      </w:r>
      <w:r>
        <w:rPr>
          <w:rFonts w:cs="Arial" w:ascii="Arial" w:hAnsi="Arial"/>
          <w:bCs/>
          <w:kern w:val="2"/>
          <w:sz w:val="24"/>
          <w:szCs w:val="32"/>
        </w:rPr>
        <w:t>Ročník 2022/2023</w:t>
      </w:r>
      <w:r>
        <w:rPr>
          <w:rFonts w:cs="Arial" w:ascii="Arial" w:hAnsi="Arial"/>
          <w:sz w:val="24"/>
        </w:rPr>
        <w:tab/>
        <w:t>18.11.2022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1669 dosáhlo družstvo: TJ Tesla Pardubice D</w:t>
      </w:r>
    </w:p>
    <w:p>
      <w:pPr>
        <w:pStyle w:val="Nadpis2"/>
      </w:pPr>
      <w:r>
        <w:t>Východočeská soutěž skupina C 2022/2023</w:t>
      </w:r>
    </w:p>
    <w:p>
      <w:pPr>
        <w:pStyle w:val="Nadpiskola"/>
        <w:keepLines w:val="false"/>
        <w:widowControl w:val="false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>
      <w:pPr>
        <w:pStyle w:val="KomentCharCharCharChar"/>
        <w:spacing w:before="60" w:after="0"/>
        <w:ind w:firstLine="709"/>
        <w:rPr>
          <w:rFonts w:cs="Arial"/>
          <w:bCs/>
          <w:color w:val="auto"/>
          <w:szCs w:val="22"/>
        </w:rPr>
      </w:pPr>
      <w:r>
        <w:rPr>
          <w:rFonts w:cs="Arial"/>
          <w:bCs/>
          <w:color w:val="auto"/>
          <w:szCs w:val="22"/>
        </w:rPr>
      </w:r>
    </w:p>
    <w:p>
      <w:pPr>
        <w:pStyle w:val="Nadpisy"/>
      </w:pPr>
      <w:r>
        <w:t>Souhrnný přehled výsledků: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KK Svitavy C</w:t>
      </w:r>
      <w:r>
        <w:t/>
        <w:tab/>
        <w:t>- </w:t>
      </w:r>
      <w:r>
        <w:rPr>
          <w:b/>
          <w:sz w:val="22"/>
          <w:rFonts w:ascii="Times New Roman" w:hAnsi="Times New Roman" w:cs="Times New Roman"/>
        </w:rPr>
        <w:t>TJ Tesla Pardubice C</w:t>
      </w:r>
      <w:r>
        <w:t/>
      </w:r>
      <w:r>
        <w:tab/>
        <w:t>4:8</w:t>
        <w:tab/>
      </w:r>
      <w:r>
        <w:rPr>
          <w:caps w:val="false"/>
          <w:smallCaps w:val="false"/>
        </w:rPr>
        <w:t>1569:1587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16.11.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SK Solnice B</w:t>
      </w:r>
      <w:r>
        <w:t/>
        <w:tab/>
        <w:t>- </w:t>
      </w:r>
      <w:r>
        <w:rPr>
          <w:sz w:val="22"/>
          <w:rFonts w:ascii="Times New Roman" w:hAnsi="Times New Roman" w:cs="Times New Roman"/>
        </w:rPr>
        <w:t>SKK Přelouč B</w:t>
      </w:r>
      <w:r>
        <w:t/>
      </w:r>
      <w:r>
        <w:tab/>
        <w:t>10:2</w:t>
        <w:tab/>
      </w:r>
      <w:r>
        <w:rPr>
          <w:caps w:val="false"/>
          <w:smallCaps w:val="false"/>
        </w:rPr>
        <w:t>1646:1542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16.11.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KK Vysoké Mýto C</w:t>
      </w:r>
      <w:r>
        <w:t/>
        <w:tab/>
        <w:t>- </w:t>
      </w:r>
      <w:r>
        <w:rPr>
          <w:b/>
          <w:sz w:val="22"/>
          <w:rFonts w:ascii="Times New Roman" w:hAnsi="Times New Roman" w:cs="Times New Roman"/>
        </w:rPr>
        <w:t>TJ Tesla Pardubice D</w:t>
      </w:r>
      <w:r>
        <w:t/>
      </w:r>
      <w:r>
        <w:tab/>
        <w:t>2:10</w:t>
        <w:tab/>
      </w:r>
      <w:r>
        <w:rPr>
          <w:caps w:val="false"/>
          <w:smallCaps w:val="false"/>
        </w:rPr>
        <w:t>1589:1669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18.11.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TJ Jiskra Hylváty C</w:t>
      </w:r>
      <w:r>
        <w:t/>
        <w:tab/>
        <w:t>- </w:t>
      </w:r>
      <w:r>
        <w:rPr>
          <w:b/>
          <w:sz w:val="22"/>
          <w:rFonts w:ascii="Times New Roman" w:hAnsi="Times New Roman" w:cs="Times New Roman"/>
        </w:rPr>
        <w:t>SK Rybník B</w:t>
      </w:r>
      <w:r>
        <w:t/>
      </w:r>
      <w:r>
        <w:tab/>
        <w:t>4:8</w:t>
        <w:tab/>
      </w:r>
      <w:r>
        <w:rPr>
          <w:caps w:val="false"/>
          <w:smallCaps w:val="false"/>
        </w:rPr>
        <w:t>1468:1528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18.11.</w:t>
      </w:r>
    </w:p>
    <w:p>
      <w:pPr>
        <w:pStyle w:val="Nadpisy"/>
      </w:pPr>
      <w:r>
        <w:t>Tabulka družstev:</w:t>
      </w:r>
    </w:p>
    <w:p>
      <w:pPr>
        <w:pStyle w:val="Tabulka"/>
      </w:pP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  <w:tab/>
        <w:t/>
      </w:r>
      <w:r>
        <w:rPr>
          <w:color w:val="00CC00"/>
          <w:rFonts w:ascii="Times New Roman" w:hAnsi="Times New Roman" w:cs="Times New Roman"/>
        </w:rPr>
        <w:t>KK Svitavy C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9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8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82 : 26</w:t>
      </w:r>
      <w:r>
        <w:t> </w:t>
        <w:tab/>
        <w:t> </w:t>
      </w:r>
      <w:r>
        <w:rPr>
          <w:color w:val="00CC00"/>
          <w:rFonts w:ascii="Times New Roman" w:hAnsi="Times New Roman" w:cs="Times New Roman"/>
        </w:rPr>
        <w:t>1604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16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SK Solnice B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86 : 34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1586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TJ Tesla Pardubice D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74 : 46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1586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TJ Tesla Pardubice C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66 : 54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1550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SKK Přelouč B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65 : 55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1580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SK Rybník B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35 : 73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1518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KK Vysoké Mýto C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36 : 84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1508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TJ Jiskra Hylváty C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24 : 96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1408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jc w:val="left"/>
        <w:tblInd w:w="0" w:type="dxa"/>
        <w:tblLayout w:type="fixed"/>
        <w:tblCellMar>
          <w:top w:w="0" w:type="dxa"/>
          <w:left w:w="108" w:type="dxa"/>
          <w:bottom w:w="0" w:type="dxa"/>
          <w:right w:w="108" w:type="dxa"/>
        </w:tblCellMar>
        <w:tblLook w:val="00a0"/>
      </w:tblPr>
      <w:tblGrid>
        <w:gridCol w:w="562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>
        <w:trPr/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rStyle w:val="Strong"/>
                <w:rFonts w:cs="Arial"/>
                <w:bCs w:val="false"/>
              </w:rPr>
            </w:pPr>
            <w:r>
              <w:rPr>
                <w:rStyle w:val="Strong"/>
                <w:rFonts w:cs="Arial"/>
                <w:b/>
                <w:bCs w:val="false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</w: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trong"/>
                <w:rFonts w:cs="Arial"/>
                <w:b/>
                <w:bCs w:val="false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Výkon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Marie Drábková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Pardubice D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442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Kryštof Vavřín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Hylváty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115.73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421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6x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Milan Dastych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V. Mýto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437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Pavel Dymák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Solnice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114.77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432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Pavel Dymák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Solnice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432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4x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Miroslav Skala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Přelouč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111.58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420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Kryštof Vavřín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Hylváty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421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4x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Marie Drábková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Pardubice D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109.24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442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5x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Miroslav Skala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Přelouč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420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Jan Herrman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Rybník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108.31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394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Lukáš Doubek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Pardubice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417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4x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Milan Dastych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V. Mýto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108.01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437</w:t>
            </w:r>
          </w:p>
        </w:tc>
      </w:tr>
    </w:tbl>
    <w:p>
      <w:pPr>
        <w:pStyle w:val="StylStylPehledTunModrnenVechnavelkzarovnnnast"/>
      </w:pPr>
      <w:r/>
    </w:p>
    <w:p>
      <w:pPr>
        <w:pStyle w:val="Nadpisy"/>
      </w:pPr>
      <w: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zahlavi2"/>
      </w:pPr>
      <w:r>
        <w:tab/>
        <w:t> KK Svitavy C</w:t>
        <w:tab/>
        <w:t>1569</w:t>
        <w:tab/>
      </w:r>
      <w:r>
        <w:rPr>
          <w:color w:val="000080"/>
          <w:sz w:val="28"/>
          <w:szCs w:val="28"/>
        </w:rPr>
        <w:t>4:8</w:t>
      </w:r>
      <w:r>
        <w:tab/>
        <w:t>1587</w:t>
        <w:tab/>
        <w:t>TJ Tesla Pardubice 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Times New Roman" w:hAnsi="Times New Roman" w:cs="Times New Roman"/>
        </w:rPr>
        <w:t>Ladislav Češka</w:t>
      </w:r>
      <w:r>
        <w:t/>
        <w:tab/>
      </w:r>
      <w:r>
        <w:rPr>
          <w:rStyle w:val="BoddrahyChar"/>
          <w:rFonts w:cs="Arial"/>
        </w:rPr>
        <w:t> </w:t>
        <w:tab/>
        <w:t> 188 </w:t>
        <w:tab/>
        <w:t> 214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402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380 </w:t>
        <w:tab/>
        <w:t> </w:t>
      </w:r>
      <w:r>
        <w:rPr>
          <w:rStyle w:val="BoddrahyChar"/>
          <w:rFonts w:cs="Arial"/>
        </w:rPr>
        <w:t/>
        <w:tab/>
        <w:t>205 </w:t>
        <w:tab/>
        <w:t> 175</w:t>
        <w:tab/>
        <w:t/>
      </w:r>
      <w:r>
        <w:rPr>
          <w:rFonts w:cs="Arial" w:ascii="Arial" w:hAnsi="Arial"/>
        </w:rPr>
        <w:tab/>
        <w:t>Kamil Dvořák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u w:val="single" w:color="FF0000"/>
          <w:rFonts w:ascii="Times New Roman" w:hAnsi="Times New Roman" w:cs="Times New Roman"/>
        </w:rPr>
        <w:t>Jindřich Jukl</w:t>
      </w:r>
      <w:r>
        <w:t/>
        <w:tab/>
      </w:r>
      <w:r>
        <w:rPr>
          <w:rStyle w:val="BoddrahyChar"/>
          <w:rFonts w:cs="Arial"/>
        </w:rPr>
        <w:t> </w:t>
        <w:tab/>
        <w:t> 217 </w:t>
        <w:tab/>
        <w:t> 191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408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Times New Roman" w:hAnsi="Times New Roman" w:cs="Times New Roman"/>
        </w:rPr>
        <w:t>409</w:t>
      </w:r>
      <w:r>
        <w:t> </w:t>
        <w:tab/>
        <w:t> </w:t>
      </w:r>
      <w:r>
        <w:rPr>
          <w:rStyle w:val="BoddrahyChar"/>
          <w:rFonts w:cs="Arial"/>
        </w:rPr>
        <w:t/>
        <w:tab/>
        <w:t>203 </w:t>
        <w:tab/>
        <w:t> 206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Marek Crlík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Iva Jetmarová</w:t>
        <w:tab/>
      </w:r>
      <w:r>
        <w:rPr>
          <w:rStyle w:val="BoddrahyChar"/>
          <w:rFonts w:cs="Arial"/>
        </w:rPr>
        <w:t> </w:t>
        <w:tab/>
        <w:t> 180 </w:t>
        <w:tab/>
        <w:t> 196 </w:t>
        <w:tab/>
        <w:t/>
      </w:r>
      <w:r>
        <w:rPr>
          <w:rFonts w:cs="Arial" w:ascii="Arial" w:hAnsi="Arial"/>
        </w:rPr>
        <w:tab/>
        <w:t>376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Times New Roman" w:hAnsi="Times New Roman" w:cs="Times New Roman"/>
        </w:rPr>
        <w:t>417</w:t>
      </w:r>
      <w:r>
        <w:t> </w:t>
        <w:tab/>
        <w:t> </w:t>
      </w:r>
      <w:r>
        <w:rPr>
          <w:rStyle w:val="BoddrahyChar"/>
          <w:rFonts w:cs="Arial"/>
        </w:rPr>
        <w:t/>
        <w:tab/>
        <w:t>213 </w:t>
        <w:tab/>
        <w:t> 204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Lukáš Doubek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18"/>
          <w:rFonts w:ascii="Times New Roman" w:hAnsi="Times New Roman" w:cs="Times New Roman"/>
        </w:rPr>
        <w:t>Lubomír Bačovský</w:t>
      </w:r>
      <w:r>
        <w:t/>
        <w:tab/>
      </w:r>
      <w:r>
        <w:rPr>
          <w:rStyle w:val="BoddrahyChar"/>
          <w:rFonts w:cs="Arial"/>
        </w:rPr>
        <w:t> </w:t>
        <w:tab/>
        <w:t> 199 </w:t>
        <w:tab/>
        <w:t> 184 </w:t>
        <w:tab/>
        <w:t/>
      </w:r>
      <w:r>
        <w:rPr>
          <w:rFonts w:cs="Arial" w:ascii="Arial" w:hAnsi="Arial"/>
        </w:rPr>
        <w:tab/>
        <w:t>383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381 </w:t>
        <w:tab/>
        <w:t> </w:t>
      </w:r>
      <w:r>
        <w:rPr>
          <w:rStyle w:val="BoddrahyChar"/>
          <w:rFonts w:cs="Arial"/>
        </w:rPr>
        <w:t/>
        <w:tab/>
        <w:t>171 </w:t>
        <w:tab/>
        <w:t> 210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Times New Roman" w:hAnsi="Times New Roman" w:cs="Times New Roman"/>
        </w:rPr>
        <w:t>Oldřich Hubáček</w:t>
      </w:r>
      <w:r>
        <w:t/>
      </w:r>
      <w:r>
        <w:rPr>
          <w:color w:val="FF0000"/>
          <w:rFonts w:ascii="Times New Roman" w:hAnsi="Times New Roman" w:cs="Times New Roman"/>
        </w:rPr>
        <w:t> *1</w:t>
      </w:r>
      <w:r>
        <w:t/>
      </w:r>
    </w:p>
    <w:p>
      <w:pPr>
        <w:pStyle w:val="Nhozy"/>
      </w:pPr>
      <w:r>
        <w:rPr>
          <w:b/>
        </w:rPr>
        <w:t>rozhodčí: </w:t>
      </w:r>
      <w:r>
        <w:t>
          Lubomír Bačovský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28. hodu</w:t>
      </w:r>
      <w:r>
        <w:t> Vít Musil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417 - Lukáš Doubek</w:t>
      </w:r>
    </w:p>
    <w:p>
      <w:pPr>
        <w:pStyle w:val="Zapaszahlavi2"/>
      </w:pPr>
      <w:r>
        <w:tab/>
        <w:t> SK Solnice B</w:t>
        <w:tab/>
        <w:t>1646</w:t>
        <w:tab/>
      </w:r>
      <w:r>
        <w:rPr>
          <w:color w:val="000080"/>
          <w:sz w:val="28"/>
          <w:szCs w:val="28"/>
        </w:rPr>
        <w:t>10:2</w:t>
      </w:r>
      <w:r>
        <w:tab/>
        <w:t>1542</w:t>
        <w:tab/>
        <w:t>SKK Přelouč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Petr Kosejk</w:t>
      </w:r>
      <w:r>
        <w:t/>
        <w:tab/>
      </w:r>
      <w:r>
        <w:rPr>
          <w:rStyle w:val="BoddrahyChar"/>
          <w:rFonts w:cs="Arial"/>
        </w:rPr>
        <w:t> </w:t>
        <w:tab/>
        <w:t> 207 </w:t>
        <w:tab/>
        <w:t> 196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403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376 </w:t>
        <w:tab/>
        <w:t> </w:t>
      </w:r>
      <w:r>
        <w:rPr>
          <w:rStyle w:val="BoddrahyChar"/>
          <w:rFonts w:cs="Arial"/>
        </w:rPr>
        <w:t/>
        <w:tab/>
        <w:t>173 </w:t>
        <w:tab/>
        <w:t> 203</w:t>
        <w:tab/>
        <w:t/>
      </w:r>
      <w:r>
        <w:rPr>
          <w:rFonts w:cs="Arial" w:ascii="Arial" w:hAnsi="Arial"/>
        </w:rPr>
        <w:tab/>
        <w:t>Dušan Kasa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Patrik Šindler</w:t>
      </w:r>
      <w:r>
        <w:t/>
        <w:tab/>
      </w:r>
      <w:r>
        <w:rPr>
          <w:rStyle w:val="BoddrahyChar"/>
          <w:rFonts w:cs="Arial"/>
        </w:rPr>
        <w:t> </w:t>
        <w:tab/>
        <w:t> 209 </w:t>
        <w:tab/>
        <w:t> 196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405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358 </w:t>
        <w:tab/>
        <w:t> </w:t>
      </w:r>
      <w:r>
        <w:rPr>
          <w:rStyle w:val="BoddrahyChar"/>
          <w:rFonts w:cs="Arial"/>
        </w:rPr>
        <w:t/>
        <w:tab/>
        <w:t>183 </w:t>
        <w:tab/>
        <w:t> 175</w:t>
        <w:tab/>
        <w:t/>
      </w:r>
      <w:r>
        <w:rPr>
          <w:rFonts w:cs="Arial" w:ascii="Arial" w:hAnsi="Arial"/>
        </w:rPr>
        <w:tab/>
        <w:t>Jaroslav Havlas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Times New Roman" w:hAnsi="Times New Roman" w:cs="Times New Roman"/>
        </w:rPr>
        <w:t>Martin Kozel ml.</w:t>
      </w:r>
      <w:r>
        <w:t/>
      </w:r>
      <w:r>
        <w:rPr>
          <w:color w:val="FF0000"/>
          <w:rFonts w:ascii="Times New Roman" w:hAnsi="Times New Roman" w:cs="Times New Roman"/>
        </w:rPr>
        <w:t> *1</w:t>
      </w:r>
      <w:r>
        <w:t/>
        <w:tab/>
      </w:r>
      <w:r>
        <w:rPr>
          <w:rStyle w:val="BoddrahyChar"/>
          <w:rFonts w:cs="Arial"/>
        </w:rPr>
        <w:t> </w:t>
        <w:tab/>
        <w:t> 186 </w:t>
        <w:tab/>
        <w:t> 220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406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Times New Roman" w:hAnsi="Times New Roman" w:cs="Times New Roman"/>
        </w:rPr>
        <w:t>420</w:t>
      </w:r>
      <w:r>
        <w:t> </w:t>
        <w:tab/>
        <w:t> </w:t>
      </w:r>
      <w:r>
        <w:rPr>
          <w:rStyle w:val="BoddrahyChar"/>
          <w:rFonts w:cs="Arial"/>
        </w:rPr>
        <w:t/>
        <w:tab/>
        <w:t>205 </w:t>
        <w:tab/>
        <w:t> 215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Miroslav Skala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Pavel Dymák</w:t>
      </w:r>
      <w:r>
        <w:t/>
        <w:tab/>
      </w:r>
      <w:r>
        <w:rPr>
          <w:rStyle w:val="BoddrahyChar"/>
          <w:rFonts w:cs="Arial"/>
        </w:rPr>
        <w:t> </w:t>
        <w:tab/>
        <w:t> 226 </w:t>
        <w:tab/>
        <w:t> 206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432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388 </w:t>
        <w:tab/>
        <w:t> </w:t>
      </w:r>
      <w:r>
        <w:rPr>
          <w:rStyle w:val="BoddrahyChar"/>
          <w:rFonts w:cs="Arial"/>
        </w:rPr>
        <w:t/>
        <w:tab/>
        <w:t>186 </w:t>
        <w:tab/>
        <w:t> 202</w:t>
        <w:tab/>
        <w:t/>
      </w:r>
      <w:r>
        <w:rPr>
          <w:rFonts w:cs="Arial" w:ascii="Arial" w:hAnsi="Arial"/>
        </w:rPr>
        <w:tab/>
        <w:t>Josef Suchomel</w:t>
      </w:r>
    </w:p>
    <w:p>
      <w:pPr>
        <w:pStyle w:val="Nhozy"/>
      </w:pPr>
      <w:r>
        <w:rPr>
          <w:b/>
        </w:rPr>
        <w:t>rozhodčí: </w:t>
      </w:r>
      <w:r>
        <w:t>
          Vladimír Sonnevend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50. hodu</w:t>
      </w:r>
      <w:r>
        <w:t> Václav Balous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432 - Pavel Dymák</w:t>
      </w:r>
    </w:p>
    <w:p>
      <w:pPr>
        <w:pStyle w:val="Zapaszahlavi2"/>
      </w:pPr>
      <w:r>
        <w:tab/>
        <w:t> KK Vysoké Mýto C</w:t>
        <w:tab/>
        <w:t>1589</w:t>
        <w:tab/>
      </w:r>
      <w:r>
        <w:rPr>
          <w:color w:val="000080"/>
          <w:sz w:val="28"/>
          <w:szCs w:val="28"/>
        </w:rPr>
        <w:t>2:10</w:t>
      </w:r>
      <w:r>
        <w:tab/>
        <w:t>1669</w:t>
        <w:tab/>
        <w:t>TJ Tesla Pardubice D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Milan Dastych</w:t>
      </w:r>
      <w:r>
        <w:t/>
        <w:tab/>
      </w:r>
      <w:r>
        <w:rPr>
          <w:rStyle w:val="BoddrahyChar"/>
          <w:rFonts w:cs="Arial"/>
        </w:rPr>
        <w:t> </w:t>
        <w:tab/>
        <w:t> 227 </w:t>
        <w:tab/>
        <w:t> 210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437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397 </w:t>
        <w:tab/>
        <w:t> </w:t>
      </w:r>
      <w:r>
        <w:rPr>
          <w:rStyle w:val="BoddrahyChar"/>
          <w:rFonts w:cs="Arial"/>
        </w:rPr>
        <w:t/>
        <w:tab/>
        <w:t>206 </w:t>
        <w:tab/>
        <w:t> 191</w:t>
        <w:tab/>
        <w:t/>
      </w:r>
      <w:r>
        <w:rPr>
          <w:rFonts w:cs="Arial" w:ascii="Arial" w:hAnsi="Arial"/>
        </w:rPr>
        <w:tab/>
        <w:t>Jiří Brabec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Times New Roman" w:hAnsi="Times New Roman" w:cs="Times New Roman"/>
        </w:rPr>
        <w:t>Michal Jasanský</w:t>
      </w:r>
      <w:r>
        <w:t/>
        <w:tab/>
      </w:r>
      <w:r>
        <w:rPr>
          <w:rStyle w:val="BoddrahyChar"/>
          <w:rFonts w:cs="Arial"/>
        </w:rPr>
        <w:t> </w:t>
        <w:tab/>
        <w:t> 203 </w:t>
        <w:tab/>
        <w:t> 191 </w:t>
        <w:tab/>
        <w:t/>
      </w:r>
      <w:r>
        <w:rPr>
          <w:rFonts w:cs="Arial" w:ascii="Arial" w:hAnsi="Arial"/>
        </w:rPr>
        <w:tab/>
        <w:t>394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Times New Roman" w:hAnsi="Times New Roman" w:cs="Times New Roman"/>
        </w:rPr>
        <w:t>414</w:t>
      </w:r>
      <w:r>
        <w:t> </w:t>
        <w:tab/>
        <w:t> </w:t>
      </w:r>
      <w:r>
        <w:rPr>
          <w:rStyle w:val="BoddrahyChar"/>
          <w:rFonts w:cs="Arial"/>
        </w:rPr>
        <w:t/>
        <w:tab/>
        <w:t>209 </w:t>
        <w:tab/>
        <w:t> 205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Jiří Turek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Pavel Doležal</w:t>
        <w:tab/>
      </w:r>
      <w:r>
        <w:rPr>
          <w:rStyle w:val="BoddrahyChar"/>
          <w:rFonts w:cs="Arial"/>
        </w:rPr>
        <w:t> </w:t>
        <w:tab/>
        <w:t> 197 </w:t>
        <w:tab/>
        <w:t> 196 </w:t>
        <w:tab/>
        <w:t/>
      </w:r>
      <w:r>
        <w:rPr>
          <w:rFonts w:cs="Arial" w:ascii="Arial" w:hAnsi="Arial"/>
        </w:rPr>
        <w:tab/>
        <w:t>393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Times New Roman" w:hAnsi="Times New Roman" w:cs="Times New Roman"/>
        </w:rPr>
        <w:t>442</w:t>
      </w:r>
      <w:r>
        <w:t> </w:t>
        <w:tab/>
        <w:t> </w:t>
      </w:r>
      <w:r>
        <w:rPr>
          <w:rStyle w:val="BoddrahyChar"/>
          <w:rFonts w:cs="Arial"/>
        </w:rPr>
        <w:t/>
        <w:tab/>
        <w:t>212 </w:t>
        <w:tab/>
        <w:t> 230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Marie Drábková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Ondřej Pecza</w:t>
        <w:tab/>
      </w:r>
      <w:r>
        <w:rPr>
          <w:rStyle w:val="BoddrahyChar"/>
          <w:rFonts w:cs="Arial"/>
        </w:rPr>
        <w:t> </w:t>
        <w:tab/>
        <w:t> 190 </w:t>
        <w:tab/>
        <w:t> 175 </w:t>
        <w:tab/>
        <w:t/>
      </w:r>
      <w:r>
        <w:rPr>
          <w:rFonts w:cs="Arial" w:ascii="Arial" w:hAnsi="Arial"/>
        </w:rPr>
        <w:tab/>
        <w:t>365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Times New Roman" w:hAnsi="Times New Roman" w:cs="Times New Roman"/>
        </w:rPr>
        <w:t>416</w:t>
      </w:r>
      <w:r>
        <w:t> </w:t>
        <w:tab/>
        <w:t> </w:t>
      </w:r>
      <w:r>
        <w:rPr>
          <w:rStyle w:val="BoddrahyChar"/>
          <w:rFonts w:cs="Arial"/>
        </w:rPr>
        <w:t/>
        <w:tab/>
        <w:t>221 </w:t>
        <w:tab/>
        <w:t> 195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Ivana Brabcová</w:t>
      </w:r>
      <w:r>
        <w:t/>
      </w:r>
    </w:p>
    <w:p>
      <w:pPr>
        <w:pStyle w:val="Nhozy"/>
      </w:pPr>
      <w:r>
        <w:rPr>
          <w:b/>
        </w:rPr>
        <w:t>rozhodčí: </w:t>
      </w:r>
      <w:r>
        <w:t>Václav Kašpar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20"/>
          <w:rFonts w:ascii="Times New Roman" w:hAnsi="Times New Roman" w:cs="Times New Roman"/>
        </w:rPr>
        <w:t>Marie Drábková</w:t>
      </w:r>
      <w:r>
        <w:t/>
      </w:r>
    </w:p>
    <w:p>
      <w:pPr>
        <w:pStyle w:val="Zapaszahlavi2"/>
      </w:pPr>
      <w:r>
        <w:tab/>
        <w:t> TJ Jiskra Hylváty C</w:t>
        <w:tab/>
        <w:t>1468</w:t>
        <w:tab/>
      </w:r>
      <w:r>
        <w:rPr>
          <w:color w:val="000080"/>
          <w:sz w:val="28"/>
          <w:szCs w:val="28"/>
        </w:rPr>
        <w:t>4:8</w:t>
      </w:r>
      <w:r>
        <w:tab/>
        <w:t>1528</w:t>
        <w:tab/>
        <w:t>SK Rybník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Kryštof Vavřín</w:t>
      </w:r>
      <w:r>
        <w:t/>
        <w:tab/>
      </w:r>
      <w:r>
        <w:rPr>
          <w:rStyle w:val="BoddrahyChar"/>
          <w:rFonts w:cs="Arial"/>
        </w:rPr>
        <w:t> </w:t>
        <w:tab/>
        <w:t> 175 </w:t>
        <w:tab/>
        <w:t> 246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421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369 </w:t>
        <w:tab/>
        <w:t> </w:t>
      </w:r>
      <w:r>
        <w:rPr>
          <w:rStyle w:val="BoddrahyChar"/>
          <w:rFonts w:cs="Arial"/>
        </w:rPr>
        <w:t/>
        <w:tab/>
        <w:t>189 </w:t>
        <w:tab/>
        <w:t> 180</w:t>
        <w:tab/>
        <w:t/>
      </w:r>
      <w:r>
        <w:rPr>
          <w:rFonts w:cs="Arial" w:ascii="Arial" w:hAnsi="Arial"/>
        </w:rPr>
        <w:tab/>
        <w:t>Jiří Šafář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Pavel Strnad</w:t>
      </w:r>
      <w:r>
        <w:t/>
        <w:tab/>
      </w:r>
      <w:r>
        <w:rPr>
          <w:rStyle w:val="BoddrahyChar"/>
          <w:rFonts w:cs="Arial"/>
        </w:rPr>
        <w:t> </w:t>
        <w:tab/>
        <w:t> 189 </w:t>
        <w:tab/>
        <w:t> 195 </w:t>
        <w:tab/>
        <w:t/>
      </w:r>
      <w:r>
        <w:rPr>
          <w:rFonts w:cs="Arial" w:ascii="Arial" w:hAnsi="Arial"/>
        </w:rPr>
        <w:tab/>
        <w:t>384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379 </w:t>
        <w:tab/>
        <w:t> </w:t>
      </w:r>
      <w:r>
        <w:rPr>
          <w:rStyle w:val="BoddrahyChar"/>
          <w:rFonts w:cs="Arial"/>
        </w:rPr>
        <w:t/>
        <w:tab/>
        <w:t>204 </w:t>
        <w:tab/>
        <w:t> 175</w:t>
        <w:tab/>
        <w:t/>
      </w:r>
      <w:r>
        <w:rPr>
          <w:rFonts w:cs="Arial" w:ascii="Arial" w:hAnsi="Arial"/>
        </w:rPr>
        <w:tab/>
        <w:t>Milan Pustaj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Times New Roman" w:hAnsi="Times New Roman" w:cs="Times New Roman"/>
        </w:rPr>
        <w:t>Andrea Komprsová</w:t>
      </w:r>
      <w:r>
        <w:t/>
        <w:tab/>
      </w:r>
      <w:r>
        <w:rPr>
          <w:rStyle w:val="BoddrahyChar"/>
          <w:rFonts w:cs="Arial"/>
        </w:rPr>
        <w:t> </w:t>
        <w:tab/>
        <w:t> 173 </w:t>
        <w:tab/>
        <w:t> 175 </w:t>
        <w:tab/>
        <w:t/>
      </w:r>
      <w:r>
        <w:rPr>
          <w:rFonts w:cs="Arial" w:ascii="Arial" w:hAnsi="Arial"/>
        </w:rPr>
        <w:tab/>
        <w:t>348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394 </w:t>
        <w:tab/>
        <w:t> </w:t>
      </w:r>
      <w:r>
        <w:rPr>
          <w:rStyle w:val="BoddrahyChar"/>
          <w:rFonts w:cs="Arial"/>
        </w:rPr>
        <w:t/>
        <w:tab/>
        <w:t>191 </w:t>
        <w:tab/>
        <w:t> 203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Jan Herrman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Tereza Vacková</w:t>
        <w:tab/>
      </w:r>
      <w:r>
        <w:rPr>
          <w:rStyle w:val="BoddrahyChar"/>
          <w:rFonts w:cs="Arial"/>
        </w:rPr>
        <w:t> </w:t>
        <w:tab/>
        <w:t> 178 </w:t>
        <w:tab/>
        <w:t> 137 </w:t>
        <w:tab/>
        <w:t/>
      </w:r>
      <w:r>
        <w:rPr>
          <w:rFonts w:cs="Arial" w:ascii="Arial" w:hAnsi="Arial"/>
        </w:rPr>
        <w:tab/>
        <w:t>315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386 </w:t>
        <w:tab/>
        <w:t> </w:t>
      </w:r>
      <w:r>
        <w:rPr>
          <w:rStyle w:val="BoddrahyChar"/>
          <w:rFonts w:cs="Arial"/>
        </w:rPr>
        <w:t/>
        <w:tab/>
        <w:t>180 </w:t>
        <w:tab/>
        <w:t> 206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Jan Suchý</w:t>
      </w:r>
      <w:r>
        <w:t/>
      </w:r>
    </w:p>
    <w:p>
      <w:pPr>
        <w:pStyle w:val="Nhozy"/>
      </w:pPr>
      <w:r>
        <w:rPr>
          <w:b/>
        </w:rPr>
        <w:t>rozhodčí: </w:t>
      </w:r>
      <w:r>
        <w:t>Kryštov Vavřín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421 - </w:t>
      </w:r>
      <w:r>
        <w:rPr>
          <w:sz w:val="20"/>
          <w:rFonts w:ascii="Times New Roman" w:hAnsi="Times New Roman" w:cs="Times New Roman"/>
        </w:rPr>
        <w:t>Kryštof Vavřín</w:t>
      </w:r>
      <w:r>
        <w:t/>
      </w:r>
    </w:p>
    <w:p>
      <w:pPr>
        <w:pStyle w:val="Nhozy"/>
      </w:pPr>
      <w:r/>
    </w:p>
    <w:p>
      <w:pPr>
        <w:pStyle w:val="KingNormal"/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Nadpisy"/>
      </w:pPr>
      <w: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color w:val="808080"/>
        </w:rPr>
      </w:pPr>
      <w:r>
        <w:rPr>
          <w:rFonts w:cs="Arial" w:ascii="Arial" w:hAnsi="Arial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</w:pPr>
      <w:r>
        <w:tab/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1.</w:t>
        <w:tab/>
        <w:t>Lukáš Doubek </w:t>
        <w:tab/>
        <w:t>TJ Tesla Pardubice C</w:t>
        <w:tab/>
        <w:t>424.56</w:t>
        <w:tab/>
        <w:t>287.9</w:t>
        <w:tab/>
        <w:t>136.7</w:t>
        <w:tab/>
        <w:t>7.9</w:t>
        <w:tab/>
        <w:t>4/5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2.</w:t>
        <w:tab/>
        <w:t>Miroslav Skala </w:t>
        <w:tab/>
        <w:t>SKK Přelouč B</w:t>
        <w:tab/>
        <w:t>418.92</w:t>
        <w:tab/>
        <w:t>291.3</w:t>
        <w:tab/>
        <w:t>127.7</w:t>
        <w:tab/>
        <w:t>7.6</w:t>
        <w:tab/>
        <w:t>6/6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3.</w:t>
        <w:tab/>
        <w:t>Iva Jetmarová </w:t>
        <w:tab/>
        <w:t>KK Svitavy C</w:t>
        <w:tab/>
        <w:t>417.79</w:t>
        <w:tab/>
        <w:t>282.3</w:t>
        <w:tab/>
        <w:t>135.5</w:t>
        <w:tab/>
        <w:t>6.0</w:t>
        <w:tab/>
        <w:t>6/6</w:t>
        <w:tab/>
        <w:t>(491)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4.</w:t>
        <w:tab/>
        <w:t>Ivana Brabcová </w:t>
        <w:tab/>
        <w:t>TJ Tesla Pardubice D</w:t>
        <w:tab/>
        <w:t>417.71</w:t>
        <w:tab/>
        <w:t>283.3</w:t>
        <w:tab/>
        <w:t>134.4</w:t>
        <w:tab/>
        <w:t>5.9</w:t>
        <w:tab/>
        <w:t>4/5</w:t>
        <w:tab/>
        <w:t>(444)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5.</w:t>
        <w:tab/>
        <w:t>Petr Leinweber </w:t>
        <w:tab/>
        <w:t>KK Svitavy C</w:t>
        <w:tab/>
        <w:t>409.50</w:t>
        <w:tab/>
        <w:t>286.8</w:t>
        <w:tab/>
        <w:t>122.8</w:t>
        <w:tab/>
        <w:t>8.3</w:t>
        <w:tab/>
        <w:t>4/6</w:t>
        <w:tab/>
        <w:t>(421)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6.</w:t>
        <w:tab/>
        <w:t>Dušan Kasa </w:t>
        <w:tab/>
        <w:t>SKK Přelouč B</w:t>
        <w:tab/>
        <w:t>405.89</w:t>
        <w:tab/>
        <w:t>289.4</w:t>
        <w:tab/>
        <w:t>116.4</w:t>
        <w:tab/>
        <w:t>10.3</w:t>
        <w:tab/>
        <w:t>6/6</w:t>
        <w:tab/>
        <w:t>(453)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7.</w:t>
        <w:tab/>
        <w:t>Milan Dastych </w:t>
        <w:tab/>
        <w:t>KK Vysoké Mýto C</w:t>
        <w:tab/>
        <w:t>404.55</w:t>
        <w:tab/>
        <w:t>287.6</w:t>
        <w:tab/>
        <w:t>117.0</w:t>
        <w:tab/>
        <w:t>8.1</w:t>
        <w:tab/>
        <w:t>4/5</w:t>
        <w:tab/>
        <w:t>(450)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8.</w:t>
        <w:tab/>
        <w:t>Marie Drábková </w:t>
        <w:tab/>
        <w:t>TJ Tesla Pardubice D</w:t>
        <w:tab/>
        <w:t>399.48</w:t>
        <w:tab/>
        <w:t>288.8</w:t>
        <w:tab/>
        <w:t>110.6</w:t>
        <w:tab/>
        <w:t>9.0</w:t>
        <w:tab/>
        <w:t>5/5</w:t>
        <w:tab/>
        <w:t>(442)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9.</w:t>
        <w:tab/>
        <w:t>Václav Balous </w:t>
        <w:tab/>
        <w:t>SK Solnice B</w:t>
        <w:tab/>
        <w:t>399.39</w:t>
        <w:tab/>
        <w:t>275.6</w:t>
        <w:tab/>
        <w:t>123.8</w:t>
        <w:tab/>
        <w:t>7.0</w:t>
        <w:tab/>
        <w:t>6/6</w:t>
        <w:tab/>
        <w:t>(433)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10.</w:t>
        <w:tab/>
        <w:t>Jindřich Jukl </w:t>
        <w:tab/>
        <w:t>KK Svitavy C</w:t>
        <w:tab/>
        <w:t>399.10</w:t>
        <w:tab/>
        <w:t>287.1</w:t>
        <w:tab/>
        <w:t>112.0</w:t>
        <w:tab/>
        <w:t>12.3</w:t>
        <w:tab/>
        <w:t>5/6</w:t>
        <w:tab/>
        <w:t>(441)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11.</w:t>
        <w:tab/>
        <w:t>Ladislav Češka </w:t>
        <w:tab/>
        <w:t>KK Svitavy C</w:t>
        <w:tab/>
        <w:t>398.27</w:t>
        <w:tab/>
        <w:t>277.2</w:t>
        <w:tab/>
        <w:t>121.1</w:t>
        <w:tab/>
        <w:t>9.9</w:t>
        <w:tab/>
        <w:t>5/6</w:t>
        <w:tab/>
        <w:t>(422)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12.</w:t>
        <w:tab/>
        <w:t>Patrik Šindler </w:t>
        <w:tab/>
        <w:t>SK Solnice B</w:t>
        <w:tab/>
        <w:t>397.83</w:t>
        <w:tab/>
        <w:t>278.8</w:t>
        <w:tab/>
        <w:t>119.1</w:t>
        <w:tab/>
        <w:t>7.8</w:t>
        <w:tab/>
        <w:t>6/6</w:t>
        <w:tab/>
        <w:t>(418)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13.</w:t>
        <w:tab/>
        <w:t>Jiří Turek </w:t>
        <w:tab/>
        <w:t>TJ Tesla Pardubice D</w:t>
        <w:tab/>
        <w:t>396.72</w:t>
        <w:tab/>
        <w:t>279.4</w:t>
        <w:tab/>
        <w:t>117.3</w:t>
        <w:tab/>
        <w:t>10.6</w:t>
        <w:tab/>
        <w:t>5/5</w:t>
        <w:tab/>
        <w:t>(425)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14.</w:t>
        <w:tab/>
        <w:t>Marek Crlík </w:t>
        <w:tab/>
        <w:t>TJ Tesla Pardubice C</w:t>
        <w:tab/>
        <w:t>396.36</w:t>
        <w:tab/>
        <w:t>278.0</w:t>
        <w:tab/>
        <w:t>118.4</w:t>
        <w:tab/>
        <w:t>9.8</w:t>
        <w:tab/>
        <w:t>5/5</w:t>
        <w:tab/>
        <w:t>(440)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15.</w:t>
        <w:tab/>
        <w:t>Jiří Brabec </w:t>
        <w:tab/>
        <w:t>TJ Tesla Pardubice D</w:t>
        <w:tab/>
        <w:t>393.06</w:t>
        <w:tab/>
        <w:t>276.3</w:t>
        <w:tab/>
        <w:t>116.8</w:t>
        <w:tab/>
        <w:t>12.1</w:t>
        <w:tab/>
        <w:t>4/5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16.</w:t>
        <w:tab/>
        <w:t>Pavel Doležal </w:t>
        <w:tab/>
        <w:t>KK Vysoké Mýto C</w:t>
        <w:tab/>
        <w:t>389.90</w:t>
        <w:tab/>
        <w:t>271.7</w:t>
        <w:tab/>
        <w:t>118.2</w:t>
        <w:tab/>
        <w:t>9.0</w:t>
        <w:tab/>
        <w:t>5/5</w:t>
        <w:tab/>
        <w:t>(405)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17.</w:t>
        <w:tab/>
        <w:t>Jan Suchý </w:t>
        <w:tab/>
        <w:t>SK Rybník B</w:t>
        <w:tab/>
        <w:t>388.60</w:t>
        <w:tab/>
        <w:t>277.7</w:t>
        <w:tab/>
        <w:t>110.9</w:t>
        <w:tab/>
        <w:t>11.1</w:t>
        <w:tab/>
        <w:t>5/5</w:t>
        <w:tab/>
        <w:t>(425)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18.</w:t>
        <w:tab/>
        <w:t>Milan Pustaj </w:t>
        <w:tab/>
        <w:t>SK Rybník B</w:t>
        <w:tab/>
        <w:t>386.92</w:t>
        <w:tab/>
        <w:t>276.3</w:t>
        <w:tab/>
        <w:t>110.7</w:t>
        <w:tab/>
        <w:t>10.8</w:t>
        <w:tab/>
        <w:t>4/5</w:t>
        <w:tab/>
        <w:t>(426)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19.</w:t>
        <w:tab/>
        <w:t>Kryštof Vavřín </w:t>
        <w:tab/>
        <w:t>TJ Jiskra Hylváty C</w:t>
        <w:tab/>
        <w:t>386.65</w:t>
        <w:tab/>
        <w:t>270.6</w:t>
        <w:tab/>
        <w:t>116.1</w:t>
        <w:tab/>
        <w:t>9.6</w:t>
        <w:tab/>
        <w:t>5/5</w:t>
        <w:tab/>
        <w:t>(421)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20.</w:t>
        <w:tab/>
        <w:t>Josef Suchomel </w:t>
        <w:tab/>
        <w:t>SKK Přelouč B</w:t>
        <w:tab/>
        <w:t>384.43</w:t>
        <w:tab/>
        <w:t>273.8</w:t>
        <w:tab/>
        <w:t>110.6</w:t>
        <w:tab/>
        <w:t>8.2</w:t>
        <w:tab/>
        <w:t>6/6</w:t>
        <w:tab/>
        <w:t>(442)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21.</w:t>
        <w:tab/>
        <w:t/>
      </w:r>
      <w:r>
        <w:rPr>
          <w:sz w:val="18"/>
          <w:rFonts w:ascii="Times New Roman" w:hAnsi="Times New Roman" w:cs="Times New Roman"/>
        </w:rPr>
        <w:t>Lubomír Bačovský </w:t>
      </w:r>
      <w:r>
        <w:t/>
        <w:tab/>
        <w:t>KK Svitavy C</w:t>
        <w:tab/>
        <w:t>380.81</w:t>
        <w:tab/>
        <w:t>264.8</w:t>
        <w:tab/>
        <w:t>116.0</w:t>
        <w:tab/>
        <w:t>8.9</w:t>
        <w:tab/>
        <w:t>4/6</w:t>
        <w:tab/>
        <w:t>(413)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22.</w:t>
        <w:tab/>
        <w:t>Jaroslav Havlas </w:t>
        <w:tab/>
        <w:t>SKK Přelouč B</w:t>
        <w:tab/>
        <w:t>380.77</w:t>
        <w:tab/>
        <w:t>281.3</w:t>
        <w:tab/>
        <w:t>99.4</w:t>
        <w:tab/>
        <w:t>10.3</w:t>
        <w:tab/>
        <w:t>6/6</w:t>
        <w:tab/>
        <w:t>(416)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23.</w:t>
        <w:tab/>
        <w:t>Petr Kosejk </w:t>
        <w:tab/>
        <w:t>SK Solnice B</w:t>
        <w:tab/>
        <w:t>380.69</w:t>
        <w:tab/>
        <w:t>276.8</w:t>
        <w:tab/>
        <w:t>103.9</w:t>
        <w:tab/>
        <w:t>13.1</w:t>
        <w:tab/>
        <w:t>4/6</w:t>
        <w:tab/>
        <w:t>(416)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24.</w:t>
        <w:tab/>
        <w:t>Kamil Dvořák </w:t>
        <w:tab/>
        <w:t>TJ Tesla Pardubice C</w:t>
        <w:tab/>
        <w:t>379.60</w:t>
        <w:tab/>
        <w:t>275.5</w:t>
        <w:tab/>
        <w:t>104.1</w:t>
        <w:tab/>
        <w:t>14.0</w:t>
        <w:tab/>
        <w:t>5/5</w:t>
        <w:tab/>
        <w:t>(413)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25.</w:t>
        <w:tab/>
        <w:t>Michal Jasanský </w:t>
        <w:tab/>
        <w:t>KK Vysoké Mýto C</w:t>
        <w:tab/>
        <w:t>372.88</w:t>
        <w:tab/>
        <w:t>268.5</w:t>
        <w:tab/>
        <w:t>104.3</w:t>
        <w:tab/>
        <w:t>9.3</w:t>
        <w:tab/>
        <w:t>4/5</w:t>
        <w:tab/>
        <w:t>(405)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26.</w:t>
        <w:tab/>
        <w:t>Ondřej Pecza </w:t>
        <w:tab/>
        <w:t>KK Vysoké Mýto C</w:t>
        <w:tab/>
        <w:t>369.81</w:t>
        <w:tab/>
        <w:t>270.9</w:t>
        <w:tab/>
        <w:t>98.9</w:t>
        <w:tab/>
        <w:t>13.9</w:t>
        <w:tab/>
        <w:t>4/5</w:t>
        <w:tab/>
        <w:t>(430)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27.</w:t>
        <w:tab/>
        <w:t>Jiří Šafář </w:t>
        <w:tab/>
        <w:t>SK Rybník B</w:t>
        <w:tab/>
        <w:t>362.00</w:t>
        <w:tab/>
        <w:t>262.1</w:t>
        <w:tab/>
        <w:t>99.9</w:t>
        <w:tab/>
        <w:t>11.6</w:t>
        <w:tab/>
        <w:t>5/5</w:t>
        <w:tab/>
        <w:t>(398)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28.</w:t>
        <w:tab/>
        <w:t>Vít Musil </w:t>
        <w:tab/>
        <w:t>TJ Tesla Pardubice C</w:t>
        <w:tab/>
        <w:t>354.67</w:t>
        <w:tab/>
        <w:t>254.9</w:t>
        <w:tab/>
        <w:t>99.8</w:t>
        <w:tab/>
        <w:t>17.9</w:t>
        <w:tab/>
        <w:t>4/5</w:t>
        <w:tab/>
        <w:t>(383)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29.</w:t>
        <w:tab/>
        <w:t>Jan Žemlička </w:t>
        <w:tab/>
        <w:t>TJ Jiskra Hylváty C</w:t>
        <w:tab/>
        <w:t>336.70</w:t>
        <w:tab/>
        <w:t>247.3</w:t>
        <w:tab/>
        <w:t>89.5</w:t>
        <w:tab/>
        <w:t>16.4</w:t>
        <w:tab/>
        <w:t>5/5</w:t>
        <w:tab/>
        <w:t>(394)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Adam Krátký </w:t>
        <w:tab/>
        <w:t>KK Svitavy C</w:t>
        <w:tab/>
        <w:t>414.00</w:t>
        <w:tab/>
        <w:t>280.0</w:t>
        <w:tab/>
        <w:t>134.0</w:t>
        <w:tab/>
        <w:t>6.5</w:t>
        <w:tab/>
        <w:t>1/6</w:t>
        <w:tab/>
        <w:t>(420)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Dymák </w:t>
        <w:tab/>
        <w:t>SK Solnice B</w:t>
        <w:tab/>
        <w:t>407.67</w:t>
        <w:tab/>
        <w:t>288.0</w:t>
        <w:tab/>
        <w:t>119.7</w:t>
        <w:tab/>
        <w:t>8.6</w:t>
        <w:tab/>
        <w:t>3/6</w:t>
        <w:tab/>
        <w:t>(432)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Karel Janovský </w:t>
        <w:tab/>
        <w:t>SKK Přelouč B</w:t>
        <w:tab/>
        <w:t>406.00</w:t>
        <w:tab/>
        <w:t>301.0</w:t>
        <w:tab/>
        <w:t>105.0</w:t>
        <w:tab/>
        <w:t>16.0</w:t>
        <w:tab/>
        <w:t>1/6</w:t>
        <w:tab/>
        <w:t>(406)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Vít Jireš </w:t>
        <w:tab/>
        <w:t>SK Solnice B</w:t>
        <w:tab/>
        <w:t>404.00</w:t>
        <w:tab/>
        <w:t>282.3</w:t>
        <w:tab/>
        <w:t>121.7</w:t>
        <w:tab/>
        <w:t>8.0</w:t>
        <w:tab/>
        <w:t>3/6</w:t>
        <w:tab/>
        <w:t>(421)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Kozel  ml.</w:t>
        <w:tab/>
        <w:t>SK Solnice B</w:t>
        <w:tab/>
        <w:t>397.67</w:t>
        <w:tab/>
        <w:t>277.3</w:t>
        <w:tab/>
        <w:t>120.3</w:t>
        <w:tab/>
        <w:t>9.7</w:t>
        <w:tab/>
        <w:t>3/6</w:t>
        <w:tab/>
        <w:t>(412)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Monika Nováková </w:t>
        <w:tab/>
        <w:t>TJ Tesla Pardubice C</w:t>
        <w:tab/>
        <w:t>393.00</w:t>
        <w:tab/>
        <w:t>287.5</w:t>
        <w:tab/>
        <w:t>105.5</w:t>
        <w:tab/>
        <w:t>13.5</w:t>
        <w:tab/>
        <w:t>1/5</w:t>
        <w:tab/>
        <w:t>(431)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Zdeněk Číž </w:t>
        <w:tab/>
        <w:t>SK Rybník B</w:t>
        <w:tab/>
        <w:t>388.50</w:t>
        <w:tab/>
        <w:t>277.8</w:t>
        <w:tab/>
        <w:t>110.8</w:t>
        <w:tab/>
        <w:t>6.3</w:t>
        <w:tab/>
        <w:t>2/5</w:t>
        <w:tab/>
        <w:t>(415)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Strnad </w:t>
        <w:tab/>
        <w:t>TJ Jiskra Hylváty C</w:t>
        <w:tab/>
        <w:t>384.00</w:t>
        <w:tab/>
        <w:t>291.0</w:t>
        <w:tab/>
        <w:t>93.0</w:t>
        <w:tab/>
        <w:t>19.0</w:t>
        <w:tab/>
        <w:t>1/5</w:t>
        <w:tab/>
        <w:t>(384)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Oldřich Hubáček </w:t>
        <w:tab/>
        <w:t>TJ Tesla Pardubice C</w:t>
        <w:tab/>
        <w:t>383.00</w:t>
        <w:tab/>
        <w:t>269.5</w:t>
        <w:tab/>
        <w:t>113.5</w:t>
        <w:tab/>
        <w:t>11.8</w:t>
        <w:tab/>
        <w:t>2/5</w:t>
        <w:tab/>
        <w:t>(421)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Jakub Hemerka </w:t>
        <w:tab/>
        <w:t>KK Vysoké Mýto C</w:t>
        <w:tab/>
        <w:t>382.00</w:t>
        <w:tab/>
        <w:t>273.0</w:t>
        <w:tab/>
        <w:t>109.0</w:t>
        <w:tab/>
        <w:t>7.0</w:t>
        <w:tab/>
        <w:t>1/5</w:t>
        <w:tab/>
        <w:t>(390)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Herrman </w:t>
        <w:tab/>
        <w:t>SK Rybník B</w:t>
        <w:tab/>
        <w:t>381.67</w:t>
        <w:tab/>
        <w:t>260.2</w:t>
        <w:tab/>
        <w:t>121.5</w:t>
        <w:tab/>
        <w:t>10.3</w:t>
        <w:tab/>
        <w:t>3/5</w:t>
        <w:tab/>
        <w:t>(394)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Bryška </w:t>
        <w:tab/>
        <w:t>TJ Jiskra Hylváty C</w:t>
        <w:tab/>
        <w:t>379.00</w:t>
        <w:tab/>
        <w:t>272.1</w:t>
        <w:tab/>
        <w:t>106.9</w:t>
        <w:tab/>
        <w:t>12.0</w:t>
        <w:tab/>
        <w:t>3/5</w:t>
        <w:tab/>
        <w:t>(428)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Vostrčil </w:t>
        <w:tab/>
        <w:t>TJ Jiskra Hylváty C</w:t>
        <w:tab/>
        <w:t>374.17</w:t>
        <w:tab/>
        <w:t>270.7</w:t>
        <w:tab/>
        <w:t>103.5</w:t>
        <w:tab/>
        <w:t>13.0</w:t>
        <w:tab/>
        <w:t>3/5</w:t>
        <w:tab/>
        <w:t>(417)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Jaroslav Polanský </w:t>
        <w:tab/>
        <w:t>KK Vysoké Mýto C</w:t>
        <w:tab/>
        <w:t>372.50</w:t>
        <w:tab/>
        <w:t>264.2</w:t>
        <w:tab/>
        <w:t>108.3</w:t>
        <w:tab/>
        <w:t>12.2</w:t>
        <w:tab/>
        <w:t>2/5</w:t>
        <w:tab/>
        <w:t>(392)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Matyáš Motyčka </w:t>
        <w:tab/>
        <w:t>SK Rybník B</w:t>
        <w:tab/>
        <w:t>372.50</w:t>
        <w:tab/>
        <w:t>269.0</w:t>
        <w:tab/>
        <w:t>103.5</w:t>
        <w:tab/>
        <w:t>12.0</w:t>
        <w:tab/>
        <w:t>2/5</w:t>
        <w:tab/>
        <w:t>(394)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Hana Krumlová </w:t>
        <w:tab/>
        <w:t>TJ Tesla Pardubice D</w:t>
        <w:tab/>
        <w:t>370.42</w:t>
        <w:tab/>
        <w:t>261.3</w:t>
        <w:tab/>
        <w:t>109.2</w:t>
        <w:tab/>
        <w:t>11.0</w:t>
        <w:tab/>
        <w:t>3/5</w:t>
        <w:tab/>
        <w:t>(426)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Filip Roman </w:t>
        <w:tab/>
        <w:t>KK Svitavy C</w:t>
        <w:tab/>
        <w:t>367.00</w:t>
        <w:tab/>
        <w:t>248.0</w:t>
        <w:tab/>
        <w:t>119.0</w:t>
        <w:tab/>
        <w:t>11.0</w:t>
        <w:tab/>
        <w:t>1/6</w:t>
        <w:tab/>
        <w:t>(367)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Nikola Bartoníčková </w:t>
        <w:tab/>
        <w:t>SK Solnice B</w:t>
        <w:tab/>
        <w:t>364.00</w:t>
        <w:tab/>
        <w:t>267.0</w:t>
        <w:tab/>
        <w:t>97.0</w:t>
        <w:tab/>
        <w:t>15.0</w:t>
        <w:tab/>
        <w:t>1/6</w:t>
        <w:tab/>
        <w:t>(364)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Michal Vondrouš </w:t>
        <w:tab/>
        <w:t>TJ Jiskra Hylváty C</w:t>
        <w:tab/>
        <w:t>362.00</w:t>
        <w:tab/>
        <w:t>254.0</w:t>
        <w:tab/>
        <w:t>108.0</w:t>
        <w:tab/>
        <w:t>9.5</w:t>
        <w:tab/>
        <w:t>2/5</w:t>
        <w:tab/>
        <w:t>(366)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Andrea Komprsová </w:t>
        <w:tab/>
        <w:t>TJ Jiskra Hylváty C</w:t>
        <w:tab/>
        <w:t>336.83</w:t>
        <w:tab/>
        <w:t>244.8</w:t>
        <w:tab/>
        <w:t>92.0</w:t>
        <w:tab/>
        <w:t>16.2</w:t>
        <w:tab/>
        <w:t>3/5</w:t>
        <w:tab/>
        <w:t>(377)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Hodr </w:t>
        <w:tab/>
        <w:t>TJ Jiskra Hylváty C</w:t>
        <w:tab/>
        <w:t>326.00</w:t>
        <w:tab/>
        <w:t>237.0</w:t>
        <w:tab/>
        <w:t>89.0</w:t>
        <w:tab/>
        <w:t>17.0</w:t>
        <w:tab/>
        <w:t>1/5</w:t>
        <w:tab/>
        <w:t>(326)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Jiří Zvejška </w:t>
        <w:tab/>
        <w:t>KK Vysoké Mýto C</w:t>
        <w:tab/>
        <w:t>326.00</w:t>
        <w:tab/>
        <w:t>238.5</w:t>
        <w:tab/>
        <w:t>87.5</w:t>
        <w:tab/>
        <w:t>19.0</w:t>
        <w:tab/>
        <w:t>2/5</w:t>
        <w:tab/>
        <w:t>(329)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Renza </w:t>
        <w:tab/>
        <w:t>SK Rybník B</w:t>
        <w:tab/>
        <w:t>322.00</w:t>
        <w:tab/>
        <w:t>227.0</w:t>
        <w:tab/>
        <w:t>95.0</w:t>
        <w:tab/>
        <w:t>16.0</w:t>
        <w:tab/>
        <w:t>1/5</w:t>
        <w:tab/>
        <w:t>(322)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Tereza Vacková </w:t>
        <w:tab/>
        <w:t>TJ Jiskra Hylváty C</w:t>
        <w:tab/>
        <w:t>305.75</w:t>
        <w:tab/>
        <w:t>227.0</w:t>
        <w:tab/>
        <w:t>78.8</w:t>
        <w:tab/>
        <w:t>21.0</w:t>
        <w:tab/>
        <w:t>2/5</w:t>
        <w:tab/>
        <w:t>(324)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Michal Bujok </w:t>
        <w:tab/>
        <w:t>TJ Jiskra Hylváty C</w:t>
        <w:tab/>
        <w:t>292.00</w:t>
        <w:tab/>
        <w:t>235.0</w:t>
        <w:tab/>
        <w:t>57.0</w:t>
        <w:tab/>
        <w:t>28.0</w:t>
        <w:tab/>
        <w:t>1/5</w:t>
        <w:tab/>
        <w:t>(292)</w:t>
      </w:r>
    </w:p>
    <w:p>
      <w:pPr>
        <w:pStyle w:val="Nadpisy"/>
      </w:pPr>
      <w: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y"/>
      </w:pPr>
      <w: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20039</w:t>
        <w:tab/>
        <w:t>Marie Drábková</w:t>
        <w:tab/>
        <w:t>18.11.2022</w:t>
        <w:tab/>
        <w:t>TJ Tesla Pardubice D</w:t>
        <w:tab/>
        <w:t>9x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20040</w:t>
        <w:tab/>
        <w:t>Ivana Brabcová</w:t>
        <w:tab/>
        <w:t>18.11.2022</w:t>
        <w:tab/>
        <w:t>TJ Tesla Pardubice D</w:t>
        <w:tab/>
        <w:t>9x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21785</w:t>
        <w:tab/>
        <w:t>Oldřich Hubáček</w:t>
        <w:tab/>
        <w:t>16.11.2022</w:t>
        <w:tab/>
        <w:t>TJ Tesla Pardubice C</w:t>
        <w:tab/>
        <w:t>4x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21782</w:t>
        <w:tab/>
        <w:t>Jiří Brabec</w:t>
        <w:tab/>
        <w:t>18.11.2022</w:t>
        <w:tab/>
        <w:t>TJ Tesla Pardubice D</w:t>
        <w:tab/>
        <w:t>7x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21784</w:t>
        <w:tab/>
        <w:t>Jiří Turek</w:t>
        <w:tab/>
        <w:t>18.11.2022</w:t>
        <w:tab/>
        <w:t>TJ Tesla Pardubice D</w:t>
        <w:tab/>
        <w:t>10x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25160</w:t>
        <w:tab/>
        <w:t>Lubomír Bačovský</w:t>
        <w:tab/>
        <w:t>16.11.2022</w:t>
        <w:tab/>
        <w:t>KK Svitavy C</w:t>
        <w:tab/>
        <w:t>7x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9401</w:t>
        <w:tab/>
        <w:t>Iva Jetmarová</w:t>
        <w:tab/>
        <w:t>16.11.2022</w:t>
        <w:tab/>
        <w:t>KK Svitavy C</w:t>
        <w:tab/>
        <w:t>9x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300</w:t>
        <w:tab/>
        <w:t>Miroslav Skala</w:t>
        <w:tab/>
        <w:t>16.11.2022</w:t>
        <w:tab/>
        <w:t>SKK Přelouč B</w:t>
        <w:tab/>
        <w:t>10x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4719</w:t>
        <w:tab/>
        <w:t>Jaroslav Havlas</w:t>
        <w:tab/>
        <w:t>16.11.2022</w:t>
        <w:tab/>
        <w:t>SKK Přelouč B</w:t>
        <w:tab/>
        <w:t>10x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288</w:t>
        <w:tab/>
        <w:t>Dušan Kasa</w:t>
        <w:tab/>
        <w:t>16.11.2022</w:t>
        <w:tab/>
        <w:t>SKK Přelouč B</w:t>
        <w:tab/>
        <w:t>8x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25918</w:t>
        <w:tab/>
        <w:t>Ladislav Češka</w:t>
        <w:tab/>
        <w:t>16.11.2022</w:t>
        <w:tab/>
        <w:t>KK Svitavy C</w:t>
        <w:tab/>
        <w:t>7x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23501</w:t>
        <w:tab/>
        <w:t>Lukáš Doubek</w:t>
        <w:tab/>
        <w:t>16.11.2022</w:t>
        <w:tab/>
        <w:t>TJ Tesla Pardubice C</w:t>
        <w:tab/>
        <w:t>7x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21120</w:t>
        <w:tab/>
        <w:t>Marek Crlík</w:t>
        <w:tab/>
        <w:t>16.11.2022</w:t>
        <w:tab/>
        <w:t>TJ Tesla Pardubice C</w:t>
        <w:tab/>
        <w:t>9x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20723</w:t>
        <w:tab/>
        <w:t>Josef Suchomel</w:t>
        <w:tab/>
        <w:t>16.11.2022</w:t>
        <w:tab/>
        <w:t>SKK Přelouč B</w:t>
        <w:tab/>
        <w:t>10x</w:t>
      </w:r>
    </w:p>
    <w:p>
      <w:pPr>
        <w:pStyle w:val="Nadpisy"/>
      </w:pPr>
      <w:r>
        <w:br/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18424</w:t>
        <w:tab/>
        <w:t>Pavel Strnad</w:t>
        <w:tab/>
        <w:t>18.11.2022</w:t>
        <w:tab/>
        <w:t>TJ Jiskra Hylváty C</w:t>
        <w:tab/>
      </w:r>
    </w:p>
    <w:p>
      <w:pPr>
        <w:pStyle w:val="Vysvtlivka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y"/>
      </w:pPr>
      <w:r>
        <w:t>Program dalšího kola:</w:t>
      </w:r>
    </w:p>
    <w:p>
      <w:pPr>
        <w:pStyle w:val="KingNormal"/>
        <w:pBdr>
          <w:bottom w:val="single" w:sz="4" w:space="1" w:color="000000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  <w:b/>
        </w:rPr>
      </w:pPr>
      <w:r>
        <w:rPr>
          <w:rFonts w:cs="Arial" w:ascii="Arial" w:hAnsi="Arial"/>
          <w:b/>
        </w:rPr>
        <w:t>11.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24.11.2022</w:t>
        <w:tab/>
        <w:t>čt</w:t>
        <w:tab/>
        <w:t>18:00</w:t>
        <w:tab/>
        <w:t>KK Vysoké Mýto C - TJ Jiskra Hylváty C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25.11.2022</w:t>
        <w:tab/>
        <w:t>pá</w:t>
        <w:tab/>
        <w:t>19:45</w:t>
        <w:tab/>
        <w:t>SKK Přelouč B - SK Rybník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2.12.2022</w:t>
        <w:tab/>
        <w:t>pá</w:t>
        <w:tab/>
        <w:t>16:30</w:t>
        <w:tab/>
        <w:t>TJ Tesla Pardubice C - SK Solnice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2.12.2022</w:t>
        <w:tab/>
        <w:t>pá</w:t>
        <w:tab/>
        <w:t>19:30</w:t>
        <w:tab/>
        <w:t>TJ Tesla Pardubice D - KK Svitavy C</w:t>
        <w:tab/>
        <w:t/>
      </w:r>
    </w:p>
    <w:sectPr>
      <w:footerReference w:type="default" r:id="rId5"/>
      <w:type w:val="nextPage"/>
      <w:pgSz w:w="11906" w:h="16838"/>
      <w:pgMar w:left="1021" w:right="1021" w:gutter="0" w:header="0" w:top="1134" w:footer="419" w:bottom="1134"/>
      <w:pgNumType w:fmt="decimal"/>
      <w:formProt w:val="false"/>
      <w:textDirection w:val="lrTb"/>
      <w:rtlGutter/>
      <w:docGrid w:type="default" w:linePitch="360" w:charSpace="4096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Cambria">
    <w:charset w:val="01"/>
    <w:family w:val="roman"/>
    <w:pitch w:val="variable"/>
  </w:font>
  <w:font w:name="Calibri">
    <w:charset w:val="01"/>
    <w:family w:val="roman"/>
    <w:pitch w:val="variable"/>
  </w:font>
  <w:font w:name="Courier New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swiss"/>
    <w:pitch w:val="variable"/>
  </w:font>
  <w:font w:name="Tahoma">
    <w:charset w:val="01"/>
    <w:family w:val="roman"/>
    <w:pitch w:val="variable"/>
  </w:font>
  <w:font w:name="Impact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p>
    <w:pPr>
      <w:pStyle w:val="Zhlav"/>
    </w:pPr>
    <w:r/>
  </w:p>
  <w:p>
    <w:pPr>
      <w:pStyle w:val="Zpat"/>
      <w:tabs>
        <w:tab w:val="clear" w:pos="9072"/>
        <w:tab w:val="center" w:pos="4536" w:leader="none"/>
        <w:tab w:val="right" w:pos="9781" w:leader="none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settings.xml><?xml version="1.0" encoding="utf-8"?>
<w:settings xmlns:w="http://schemas.openxmlformats.org/wordprocessingml/2006/main">
  <w:zoom w:percent="200"/>
  <w:embedSystemFonts/>
  <w:defaultTabStop w:val="709"/>
  <w:autoHyphenation w:val="true"/>
  <w:compat>
    <w:compatSetting w:name="compatibilityMode" w:uri="http://schemas.microsoft.com/office/word" w:val="12"/>
  </w:compat>
  <w:hyphenationZone w:val="425"/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sz w:val="22"/>
        <w:szCs w:val="22"/>
        <w:lang w:val="cs-CZ" w:eastAsia="cs-CZ" w:bidi="ar-SA"/>
      </w:rPr>
    </w:rPrDefault>
    <w:pPrDefault>
      <w:pPr>
        <w:suppressAutoHyphens w:val="true"/>
      </w:pPr>
    </w:pPrDefault>
  </w:docDefaults>
  <w:latentStyles w:defLockedState="0" w:defUIPriority="99" w:defSemiHidden="1" w:defUnhideWhenUsed="1" w:defQFormat="0" w:count="267">
    <w:lsdException w:name="Normal" w:locked="1" w:uiPriority="0" w:semiHidden="0" w:unhideWhenUsed="0" w:qFormat="1"/>
    <w:lsdException w:name="heading 1" w:locked="1" w:uiPriority="0" w:semiHidden="0" w:unhideWhenUsed="0" w:qFormat="1"/>
    <w:lsdException w:name="heading 2" w:locked="1" w:uiPriority="0" w:semiHidden="0" w:unhideWhenUsed="0" w:qFormat="1"/>
    <w:lsdException w:name="heading 3" w:locked="1" w:uiPriority="0" w:semiHidden="0" w:unhideWhenUsed="0" w:qFormat="1"/>
    <w:lsdException w:name="heading 4" w:locked="1" w:uiPriority="0" w:semiHidden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uiPriority="0" w:semiHidden="0" w:unhideWhenUsed="0"/>
    <w:lsdException w:name="toc 2" w:locked="1" w:uiPriority="0" w:semiHidden="0" w:unhideWhenUsed="0"/>
    <w:lsdException w:name="toc 3" w:locked="1" w:uiPriority="0" w:semiHidden="0" w:unhideWhenUsed="0"/>
    <w:lsdException w:name="toc 4" w:locked="1" w:uiPriority="0" w:semiHidden="0" w:unhideWhenUsed="0"/>
    <w:lsdException w:name="toc 5" w:locked="1" w:uiPriority="0" w:semiHidden="0" w:unhideWhenUsed="0"/>
    <w:lsdException w:name="toc 6" w:locked="1" w:uiPriority="0" w:semiHidden="0" w:unhideWhenUsed="0"/>
    <w:lsdException w:name="toc 7" w:locked="1" w:uiPriority="0" w:semiHidden="0" w:unhideWhenUsed="0"/>
    <w:lsdException w:name="toc 8" w:locked="1" w:uiPriority="0" w:semiHidden="0" w:unhideWhenUsed="0"/>
    <w:lsdException w:name="toc 9" w:locked="1" w:uiPriority="0" w:semiHidden="0" w:unhideWhenUsed="0"/>
    <w:lsdException w:name="caption" w:locked="1" w:uiPriority="0" w:qFormat="1"/>
    <w:lsdException w:name="Title" w:locked="1" w:uiPriority="0" w:semiHidden="0" w:unhideWhenUsed="0" w:qFormat="1"/>
    <w:lsdException w:name="Default Paragraph Font" w:locked="1" w:uiPriority="0" w:semiHidden="0" w:unhideWhenUsed="0"/>
    <w:lsdException w:name="Subtitle" w:locked="1" w:uiPriority="0" w:semiHidden="0" w:unhideWhenUsed="0" w:qFormat="1"/>
    <w:lsdException w:name="Strong" w:locked="1" w:uiPriority="0" w:semiHidden="0" w:unhideWhenUsed="0" w:qFormat="1"/>
    <w:lsdException w:name="Emphasis" w:locked="1" w:uiPriority="0" w:semiHidden="0" w:unhideWhenUsed="0" w:qFormat="1"/>
    <w:lsdException w:name="Table Grid" w:locked="1" w:uiPriority="0" w:semiHidden="0" w:unhideWhenUsed="0"/>
    <w:lsdException w:name="Placeholder Text" w:unhideWhenUsed="0"/>
    <w:lsdException w:name="No Spacing" w:uiPriority="1" w:semiHidden="0" w:unhideWhenUsed="0" w:qFormat="1"/>
    <w:lsdException w:name="Light Shading" w:uiPriority="60" w:semiHidden="0" w:unhideWhenUsed="0"/>
    <w:lsdException w:name="Light List" w:uiPriority="61" w:semiHidden="0" w:unhideWhenUsed="0"/>
    <w:lsdException w:name="Light Grid" w:uiPriority="62" w:semiHidden="0" w:unhideWhenUsed="0"/>
    <w:lsdException w:name="Medium Shading 1" w:uiPriority="63" w:semiHidden="0" w:unhideWhenUsed="0"/>
    <w:lsdException w:name="Medium Shading 2" w:uiPriority="64" w:semiHidden="0" w:unhideWhenUsed="0"/>
    <w:lsdException w:name="Medium List 1" w:uiPriority="65" w:semiHidden="0" w:unhideWhenUsed="0"/>
    <w:lsdException w:name="Medium List 2" w:uiPriority="66" w:semiHidden="0" w:unhideWhenUsed="0"/>
    <w:lsdException w:name="Medium Grid 1" w:uiPriority="67" w:semiHidden="0" w:unhideWhenUsed="0"/>
    <w:lsdException w:name="Medium Grid 2" w:uiPriority="68" w:semiHidden="0" w:unhideWhenUsed="0"/>
    <w:lsdException w:name="Medium Grid 3" w:uiPriority="69" w:semiHidden="0" w:unhideWhenUsed="0"/>
    <w:lsdException w:name="Dark List" w:uiPriority="70" w:semiHidden="0" w:unhideWhenUsed="0"/>
    <w:lsdException w:name="Colorful Shading" w:uiPriority="71" w:semiHidden="0" w:unhideWhenUsed="0"/>
    <w:lsdException w:name="Colorful List" w:uiPriority="72" w:semiHidden="0" w:unhideWhenUsed="0"/>
    <w:lsdException w:name="Colorful Grid" w:uiPriority="73" w:semiHidden="0" w:unhideWhenUsed="0"/>
    <w:lsdException w:name="Light Shading Accent 1" w:uiPriority="60" w:semiHidden="0" w:unhideWhenUsed="0"/>
    <w:lsdException w:name="Light List Accent 1" w:uiPriority="61" w:semiHidden="0" w:unhideWhenUsed="0"/>
    <w:lsdException w:name="Light Grid Accent 1" w:uiPriority="62" w:semiHidden="0" w:unhideWhenUsed="0"/>
    <w:lsdException w:name="Medium Shading 1 Accent 1" w:uiPriority="63" w:semiHidden="0" w:unhideWhenUsed="0"/>
    <w:lsdException w:name="Medium Shading 2 Accent 1" w:uiPriority="64" w:semiHidden="0" w:unhideWhenUsed="0"/>
    <w:lsdException w:name="Medium List 1 Accent 1" w:uiPriority="65" w:semiHidden="0" w:unhideWhenUsed="0"/>
    <w:lsdException w:name="Revision" w:unhideWhenUsed="0"/>
    <w:lsdException w:name="List Paragraph" w:uiPriority="34" w:semiHidden="0" w:unhideWhenUsed="0" w:qFormat="1"/>
    <w:lsdException w:name="Quote" w:uiPriority="29" w:semiHidden="0" w:unhideWhenUsed="0" w:qFormat="1"/>
    <w:lsdException w:name="Intense Quote" w:uiPriority="30" w:semiHidden="0" w:unhideWhenUsed="0" w:qFormat="1"/>
    <w:lsdException w:name="Medium List 2 Accent 1" w:uiPriority="66" w:semiHidden="0" w:unhideWhenUsed="0"/>
    <w:lsdException w:name="Medium Grid 1 Accent 1" w:uiPriority="67" w:semiHidden="0" w:unhideWhenUsed="0"/>
    <w:lsdException w:name="Medium Grid 2 Accent 1" w:uiPriority="68" w:semiHidden="0" w:unhideWhenUsed="0"/>
    <w:lsdException w:name="Medium Grid 3 Accent 1" w:uiPriority="69" w:semiHidden="0" w:unhideWhenUsed="0"/>
    <w:lsdException w:name="Dark List Accent 1" w:uiPriority="70" w:semiHidden="0" w:unhideWhenUsed="0"/>
    <w:lsdException w:name="Colorful Shading Accent 1" w:uiPriority="71" w:semiHidden="0" w:unhideWhenUsed="0"/>
    <w:lsdException w:name="Colorful List Accent 1" w:uiPriority="72" w:semiHidden="0" w:unhideWhenUsed="0"/>
    <w:lsdException w:name="Colorful Grid Accent 1" w:uiPriority="73" w:semiHidden="0" w:unhideWhenUsed="0"/>
    <w:lsdException w:name="Light Shading Accent 2" w:uiPriority="60" w:semiHidden="0" w:unhideWhenUsed="0"/>
    <w:lsdException w:name="Light List Accent 2" w:uiPriority="61" w:semiHidden="0" w:unhideWhenUsed="0"/>
    <w:lsdException w:name="Light Grid Accent 2" w:uiPriority="62" w:semiHidden="0" w:unhideWhenUsed="0"/>
    <w:lsdException w:name="Medium Shading 1 Accent 2" w:uiPriority="63" w:semiHidden="0" w:unhideWhenUsed="0"/>
    <w:lsdException w:name="Medium Shading 2 Accent 2" w:uiPriority="64" w:semiHidden="0" w:unhideWhenUsed="0"/>
    <w:lsdException w:name="Medium List 1 Accent 2" w:uiPriority="65" w:semiHidden="0" w:unhideWhenUsed="0"/>
    <w:lsdException w:name="Medium List 2 Accent 2" w:uiPriority="66" w:semiHidden="0" w:unhideWhenUsed="0"/>
    <w:lsdException w:name="Medium Grid 1 Accent 2" w:uiPriority="67" w:semiHidden="0" w:unhideWhenUsed="0"/>
    <w:lsdException w:name="Medium Grid 2 Accent 2" w:uiPriority="68" w:semiHidden="0" w:unhideWhenUsed="0"/>
    <w:lsdException w:name="Medium Grid 3 Accent 2" w:uiPriority="69" w:semiHidden="0" w:unhideWhenUsed="0"/>
    <w:lsdException w:name="Dark List Accent 2" w:uiPriority="70" w:semiHidden="0" w:unhideWhenUsed="0"/>
    <w:lsdException w:name="Colorful Shading Accent 2" w:uiPriority="71" w:semiHidden="0" w:unhideWhenUsed="0"/>
    <w:lsdException w:name="Colorful List Accent 2" w:uiPriority="72" w:semiHidden="0" w:unhideWhenUsed="0"/>
    <w:lsdException w:name="Colorful Grid Accent 2" w:uiPriority="73" w:semiHidden="0" w:unhideWhenUsed="0"/>
    <w:lsdException w:name="Light Shading Accent 3" w:uiPriority="60" w:semiHidden="0" w:unhideWhenUsed="0"/>
    <w:lsdException w:name="Light List Accent 3" w:uiPriority="61" w:semiHidden="0" w:unhideWhenUsed="0"/>
    <w:lsdException w:name="Light Grid Accent 3" w:uiPriority="62" w:semiHidden="0" w:unhideWhenUsed="0"/>
    <w:lsdException w:name="Medium Shading 1 Accent 3" w:uiPriority="63" w:semiHidden="0" w:unhideWhenUsed="0"/>
    <w:lsdException w:name="Medium Shading 2 Accent 3" w:uiPriority="64" w:semiHidden="0" w:unhideWhenUsed="0"/>
    <w:lsdException w:name="Medium List 1 Accent 3" w:uiPriority="65" w:semiHidden="0" w:unhideWhenUsed="0"/>
    <w:lsdException w:name="Medium List 2 Accent 3" w:uiPriority="66" w:semiHidden="0" w:unhideWhenUsed="0"/>
    <w:lsdException w:name="Medium Grid 1 Accent 3" w:uiPriority="67" w:semiHidden="0" w:unhideWhenUsed="0"/>
    <w:lsdException w:name="Medium Grid 2 Accent 3" w:uiPriority="68" w:semiHidden="0" w:unhideWhenUsed="0"/>
    <w:lsdException w:name="Medium Grid 3 Accent 3" w:uiPriority="69" w:semiHidden="0" w:unhideWhenUsed="0"/>
    <w:lsdException w:name="Dark List Accent 3" w:uiPriority="70" w:semiHidden="0" w:unhideWhenUsed="0"/>
    <w:lsdException w:name="Colorful Shading Accent 3" w:uiPriority="71" w:semiHidden="0" w:unhideWhenUsed="0"/>
    <w:lsdException w:name="Colorful List Accent 3" w:uiPriority="72" w:semiHidden="0" w:unhideWhenUsed="0"/>
    <w:lsdException w:name="Colorful Grid Accent 3" w:uiPriority="73" w:semiHidden="0" w:unhideWhenUsed="0"/>
    <w:lsdException w:name="Light Shading Accent 4" w:uiPriority="60" w:semiHidden="0" w:unhideWhenUsed="0"/>
    <w:lsdException w:name="Light List Accent 4" w:uiPriority="61" w:semiHidden="0" w:unhideWhenUsed="0"/>
    <w:lsdException w:name="Light Grid Accent 4" w:uiPriority="62" w:semiHidden="0" w:unhideWhenUsed="0"/>
    <w:lsdException w:name="Medium Shading 1 Accent 4" w:uiPriority="63" w:semiHidden="0" w:unhideWhenUsed="0"/>
    <w:lsdException w:name="Medium Shading 2 Accent 4" w:uiPriority="64" w:semiHidden="0" w:unhideWhenUsed="0"/>
    <w:lsdException w:name="Medium List 1 Accent 4" w:uiPriority="65" w:semiHidden="0" w:unhideWhenUsed="0"/>
    <w:lsdException w:name="Medium List 2 Accent 4" w:uiPriority="66" w:semiHidden="0" w:unhideWhenUsed="0"/>
    <w:lsdException w:name="Medium Grid 1 Accent 4" w:uiPriority="67" w:semiHidden="0" w:unhideWhenUsed="0"/>
    <w:lsdException w:name="Medium Grid 2 Accent 4" w:uiPriority="68" w:semiHidden="0" w:unhideWhenUsed="0"/>
    <w:lsdException w:name="Medium Grid 3 Accent 4" w:uiPriority="69" w:semiHidden="0" w:unhideWhenUsed="0"/>
    <w:lsdException w:name="Dark List Accent 4" w:uiPriority="70" w:semiHidden="0" w:unhideWhenUsed="0"/>
    <w:lsdException w:name="Colorful Shading Accent 4" w:uiPriority="71" w:semiHidden="0" w:unhideWhenUsed="0"/>
    <w:lsdException w:name="Colorful List Accent 4" w:uiPriority="72" w:semiHidden="0" w:unhideWhenUsed="0"/>
    <w:lsdException w:name="Colorful Grid Accent 4" w:uiPriority="73" w:semiHidden="0" w:unhideWhenUsed="0"/>
    <w:lsdException w:name="Light Shading Accent 5" w:uiPriority="60" w:semiHidden="0" w:unhideWhenUsed="0"/>
    <w:lsdException w:name="Light List Accent 5" w:uiPriority="61" w:semiHidden="0" w:unhideWhenUsed="0"/>
    <w:lsdException w:name="Light Grid Accent 5" w:uiPriority="62" w:semiHidden="0" w:unhideWhenUsed="0"/>
    <w:lsdException w:name="Medium Shading 1 Accent 5" w:uiPriority="63" w:semiHidden="0" w:unhideWhenUsed="0"/>
    <w:lsdException w:name="Medium Shading 2 Accent 5" w:uiPriority="64" w:semiHidden="0" w:unhideWhenUsed="0"/>
    <w:lsdException w:name="Medium List 1 Accent 5" w:uiPriority="65" w:semiHidden="0" w:unhideWhenUsed="0"/>
    <w:lsdException w:name="Medium List 2 Accent 5" w:uiPriority="66" w:semiHidden="0" w:unhideWhenUsed="0"/>
    <w:lsdException w:name="Medium Grid 1 Accent 5" w:uiPriority="67" w:semiHidden="0" w:unhideWhenUsed="0"/>
    <w:lsdException w:name="Medium Grid 2 Accent 5" w:uiPriority="68" w:semiHidden="0" w:unhideWhenUsed="0"/>
    <w:lsdException w:name="Medium Grid 3 Accent 5" w:uiPriority="69" w:semiHidden="0" w:unhideWhenUsed="0"/>
    <w:lsdException w:name="Dark List Accent 5" w:uiPriority="70" w:semiHidden="0" w:unhideWhenUsed="0"/>
    <w:lsdException w:name="Colorful Shading Accent 5" w:uiPriority="71" w:semiHidden="0" w:unhideWhenUsed="0"/>
    <w:lsdException w:name="Colorful List Accent 5" w:uiPriority="72" w:semiHidden="0" w:unhideWhenUsed="0"/>
    <w:lsdException w:name="Colorful Grid Accent 5" w:uiPriority="73" w:semiHidden="0" w:unhideWhenUsed="0"/>
    <w:lsdException w:name="Light Shading Accent 6" w:uiPriority="60" w:semiHidden="0" w:unhideWhenUsed="0"/>
    <w:lsdException w:name="Light List Accent 6" w:uiPriority="61" w:semiHidden="0" w:unhideWhenUsed="0"/>
    <w:lsdException w:name="Light Grid Accent 6" w:uiPriority="62" w:semiHidden="0" w:unhideWhenUsed="0"/>
    <w:lsdException w:name="Medium Shading 1 Accent 6" w:uiPriority="63" w:semiHidden="0" w:unhideWhenUsed="0"/>
    <w:lsdException w:name="Medium Shading 2 Accent 6" w:uiPriority="64" w:semiHidden="0" w:unhideWhenUsed="0"/>
    <w:lsdException w:name="Medium List 1 Accent 6" w:uiPriority="65" w:semiHidden="0" w:unhideWhenUsed="0"/>
    <w:lsdException w:name="Medium List 2 Accent 6" w:uiPriority="66" w:semiHidden="0" w:unhideWhenUsed="0"/>
    <w:lsdException w:name="Medium Grid 1 Accent 6" w:uiPriority="67" w:semiHidden="0" w:unhideWhenUsed="0"/>
    <w:lsdException w:name="Medium Grid 2 Accent 6" w:uiPriority="68" w:semiHidden="0" w:unhideWhenUsed="0"/>
    <w:lsdException w:name="Medium Grid 3 Accent 6" w:uiPriority="69" w:semiHidden="0" w:unhideWhenUsed="0"/>
    <w:lsdException w:name="Dark List Accent 6" w:uiPriority="70" w:semiHidden="0" w:unhideWhenUsed="0"/>
    <w:lsdException w:name="Colorful Shading Accent 6" w:uiPriority="71" w:semiHidden="0" w:unhideWhenUsed="0"/>
    <w:lsdException w:name="Colorful List Accent 6" w:uiPriority="72" w:semiHidden="0" w:unhideWhenUsed="0"/>
    <w:lsdException w:name="Colorful Grid Accent 6" w:uiPriority="73" w:semiHidden="0" w:unhideWhenUsed="0"/>
    <w:lsdException w:name="Subtle Emphasis" w:uiPriority="19" w:semiHidden="0" w:unhideWhenUsed="0" w:qFormat="1"/>
    <w:lsdException w:name="Intense Emphasis" w:uiPriority="21" w:semiHidden="0" w:unhideWhenUsed="0" w:qFormat="1"/>
    <w:lsdException w:name="Subtle Reference" w:uiPriority="31" w:semiHidden="0" w:unhideWhenUsed="0" w:qFormat="1"/>
    <w:lsdException w:name="Intense Reference" w:uiPriority="32" w:semiHidden="0" w:unhideWhenUsed="0" w:qFormat="1"/>
    <w:lsdException w:name="Book Title" w:uiPriority="33" w:semiHidden="0" w:unhideWhenUsed="0" w:qFormat="1"/>
    <w:lsdException w:name="Bibliography" w:uiPriority="37"/>
    <w:lsdException w:name="TOC Heading" w:uiPriority="39" w:qFormat="1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spacing w:before="0" w:after="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4"/>
      <w:lang w:eastAsia="ar-SA" w:val="cs-CZ" w:bidi="ar-SA"/>
    </w:rPr>
  </w:style>
  <w:style w:type="paragraph" w:styleId="Nadpis1">
    <w:name w:val="Heading 1"/>
    <w:basedOn w:val="Normal"/>
    <w:next w:val="Normal"/>
    <w:link w:val="Heading1Char"/>
    <w:uiPriority w:val="99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al"/>
    <w:next w:val="Normal"/>
    <w:link w:val="Heading2Char"/>
    <w:autoRedefine/>
    <w:uiPriority w:val="99"/>
    <w:qFormat/>
    <w:rsid w:val="004413fd"/>
    <w:pPr>
      <w:widowControl w:val="false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next w:val="Normal"/>
    <w:link w:val="Heading3Char"/>
    <w:uiPriority w:val="99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next w:val="Normal"/>
    <w:link w:val="Heading4Char"/>
    <w:uiPriority w:val="99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99"/>
    <w:semiHidden/>
    <w:qFormat/>
    <w:rPr/>
  </w:style>
  <w:style w:type="character" w:styleId="Heading1Char" w:customStyle="1">
    <w:name w:val="Heading 1 Char"/>
    <w:basedOn w:val="DefaultParagraphFont"/>
    <w:uiPriority w:val="9"/>
    <w:qFormat/>
    <w:rsid w:val="00724fa9"/>
    <w:rPr>
      <w:rFonts w:ascii="Cambria" w:hAnsi="Cambria" w:eastAsia="" w:cs="" w:asciiTheme="majorHAnsi" w:cstheme="majorBidi" w:eastAsiaTheme="majorEastAsia" w:hAnsiTheme="majorHAnsi"/>
      <w:b/>
      <w:bCs/>
      <w:kern w:val="2"/>
      <w:sz w:val="32"/>
      <w:szCs w:val="32"/>
      <w:lang w:eastAsia="ar-SA"/>
    </w:rPr>
  </w:style>
  <w:style w:type="character" w:styleId="Heading2Char" w:customStyle="1">
    <w:name w:val="Heading 2 Char"/>
    <w:basedOn w:val="DefaultParagraphFont"/>
    <w:uiPriority w:val="9"/>
    <w:semiHidden/>
    <w:qFormat/>
    <w:rsid w:val="00724fa9"/>
    <w:rPr>
      <w:rFonts w:ascii="Cambria" w:hAnsi="Cambria" w:eastAsia="" w:cs="" w:asciiTheme="majorHAnsi" w:cstheme="majorBidi" w:eastAsiaTheme="majorEastAsia" w:hAnsiTheme="majorHAnsi"/>
      <w:b/>
      <w:bCs/>
      <w:i/>
      <w:iCs/>
      <w:sz w:val="28"/>
      <w:szCs w:val="28"/>
      <w:lang w:eastAsia="ar-SA"/>
    </w:rPr>
  </w:style>
  <w:style w:type="character" w:styleId="Heading3Char" w:customStyle="1">
    <w:name w:val="Heading 3 Char"/>
    <w:basedOn w:val="DefaultParagraphFont"/>
    <w:uiPriority w:val="9"/>
    <w:semiHidden/>
    <w:qFormat/>
    <w:rsid w:val="00724fa9"/>
    <w:rPr>
      <w:rFonts w:ascii="Cambria" w:hAnsi="Cambria" w:eastAsia="" w:cs="" w:asciiTheme="majorHAnsi" w:cstheme="majorBidi" w:eastAsiaTheme="majorEastAsia" w:hAnsiTheme="majorHAnsi"/>
      <w:b/>
      <w:bCs/>
      <w:sz w:val="26"/>
      <w:szCs w:val="26"/>
      <w:lang w:eastAsia="ar-SA"/>
    </w:rPr>
  </w:style>
  <w:style w:type="character" w:styleId="Heading4Char" w:customStyle="1">
    <w:name w:val="Heading 4 Char"/>
    <w:basedOn w:val="DefaultParagraphFont"/>
    <w:uiPriority w:val="9"/>
    <w:semiHidden/>
    <w:qFormat/>
    <w:rsid w:val="00724fa9"/>
    <w:rPr>
      <w:rFonts w:ascii="Calibri" w:hAnsi="Calibri" w:eastAsia="" w:cs="" w:asciiTheme="minorHAnsi" w:cstheme="minorBidi" w:eastAsiaTheme="minorEastAsia" w:hAnsiTheme="minorHAnsi"/>
      <w:b/>
      <w:bCs/>
      <w:sz w:val="28"/>
      <w:szCs w:val="28"/>
      <w:lang w:eastAsia="ar-SA"/>
    </w:rPr>
  </w:style>
  <w:style w:type="character" w:styleId="BodyTextChar" w:customStyle="1">
    <w:name w:val="Body Text Char"/>
    <w:basedOn w:val="DefaultParagraphFon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styleId="HeaderChar" w:customStyle="1">
    <w:name w:val="Header Char"/>
    <w:basedOn w:val="DefaultParagraphFont"/>
    <w:uiPriority w:val="99"/>
    <w:semiHidden/>
    <w:qFormat/>
    <w:rsid w:val="00724fa9"/>
    <w:rPr>
      <w:szCs w:val="24"/>
      <w:lang w:eastAsia="ar-SA"/>
    </w:rPr>
  </w:style>
  <w:style w:type="character" w:styleId="TabulkakrtkChar" w:customStyle="1">
    <w:name w:val="Tabulka krátká Char"/>
    <w:basedOn w:val="DefaultParagraphFont"/>
    <w:uiPriority w:val="99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>
    <w:name w:val="Internetový odkaz"/>
    <w:basedOn w:val="DefaultParagraphFont"/>
    <w:uiPriority w:val="99"/>
    <w:rsid w:val="00386597"/>
    <w:rPr>
      <w:rFonts w:cs="Times New Roman"/>
      <w:color w:val="0000FF"/>
      <w:u w:val="single"/>
    </w:rPr>
  </w:style>
  <w:style w:type="character" w:styleId="EndnoteTextChar" w:customStyle="1">
    <w:name w:val="Endnote Text Char"/>
    <w:basedOn w:val="DefaultParagraphFont"/>
    <w:uiPriority w:val="99"/>
    <w:semiHidden/>
    <w:qFormat/>
    <w:rsid w:val="00724fa9"/>
    <w:rPr>
      <w:sz w:val="20"/>
      <w:szCs w:val="20"/>
      <w:lang w:eastAsia="ar-SA"/>
    </w:rPr>
  </w:style>
  <w:style w:type="character" w:styleId="FooterChar" w:customStyle="1">
    <w:name w:val="Footer Char"/>
    <w:basedOn w:val="DefaultParagraphFon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styleId="TabulkaCharChar" w:customStyle="1">
    <w:name w:val="Tabulka Char Char"/>
    <w:link w:val="TabulkaChar"/>
    <w:uiPriority w:val="99"/>
    <w:qFormat/>
    <w:locked/>
    <w:rsid w:val="00433f76"/>
    <w:rPr>
      <w:rFonts w:ascii="Arial" w:hAnsi="Arial" w:eastAsia="MS Mincho"/>
      <w:sz w:val="24"/>
      <w:lang w:val="cs-CZ" w:eastAsia="ar-SA" w:bidi="ar-SA"/>
    </w:rPr>
  </w:style>
  <w:style w:type="character" w:styleId="PlainTextChar" w:customStyle="1">
    <w:name w:val="Plain Text Char"/>
    <w:basedOn w:val="DefaultParagraphFont"/>
    <w:link w:val="PlainText"/>
    <w:uiPriority w:val="99"/>
    <w:semiHidden/>
    <w:qFormat/>
    <w:rsid w:val="00724fa9"/>
    <w:rPr>
      <w:rFonts w:ascii="Courier New" w:hAnsi="Courier New" w:cs="Courier New"/>
      <w:sz w:val="20"/>
      <w:szCs w:val="20"/>
      <w:lang w:eastAsia="ar-SA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  <w:bCs/>
    </w:rPr>
  </w:style>
  <w:style w:type="character" w:styleId="KingNormalChar" w:customStyle="1">
    <w:name w:val="KingNormal Char"/>
    <w:basedOn w:val="DefaultParagraphFont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styleId="Navtveninternetovodkaz">
    <w:name w:val="Navštívený internetový odkaz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styleId="WW8Num9z2" w:customStyle="1">
    <w:name w:val="WW8Num9z2"/>
    <w:uiPriority w:val="99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uiPriority w:val="99"/>
    <w:qFormat/>
    <w:rsid w:val="00294c57"/>
    <w:rPr>
      <w:rFonts w:cs="Times New Roman"/>
      <w:color w:val="000000"/>
      <w:sz w:val="22"/>
    </w:rPr>
  </w:style>
  <w:style w:type="character" w:styleId="EstkakolaChar" w:customStyle="1">
    <w:name w:val="Šestka kola Char"/>
    <w:basedOn w:val="DefaultParagraphFont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uiPriority w:val="99"/>
    <w:qFormat/>
    <w:locked/>
    <w:rsid w:val="00644a59"/>
    <w:rPr/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/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/>
  </w:style>
  <w:style w:type="character" w:styleId="Pagenumber">
    <w:name w:val="page number"/>
    <w:basedOn w:val="DefaultParagraphFont"/>
    <w:uiPriority w:val="99"/>
    <w:qFormat/>
    <w:rsid w:val="00446e93"/>
    <w:rPr>
      <w:rFonts w:cs="Times New Roman"/>
    </w:rPr>
  </w:style>
  <w:style w:type="character" w:styleId="WW8Num2z6" w:customStyle="1">
    <w:name w:val="WW8Num2z6"/>
    <w:uiPriority w:val="99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link w:val="Vykon"/>
    <w:uiPriority w:val="99"/>
    <w:qFormat/>
    <w:locked/>
    <w:rsid w:val="001b172e"/>
    <w:rPr>
      <w:color w:val="0000FF"/>
    </w:rPr>
  </w:style>
  <w:style w:type="character" w:styleId="NazevtymuChar" w:customStyle="1">
    <w:name w:val="nazevtymu Char"/>
    <w:basedOn w:val="StylStylPehledTunModrnenVechnavelkzarovnnnastChar"/>
    <w:link w:val="Nazevtymu"/>
    <w:uiPriority w:val="99"/>
    <w:qFormat/>
    <w:locked/>
    <w:rsid w:val="001b172e"/>
    <w:rPr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link w:val="Nadp1"/>
    <w:uiPriority w:val="99"/>
    <w:qFormat/>
    <w:locked/>
    <w:rsid w:val="00b452af"/>
    <w:rPr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uiPriority w:val="99"/>
    <w:qFormat/>
    <w:locked/>
    <w:rsid w:val="00b452af"/>
    <w:rPr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styleId="BoddrahyChar" w:customStyle="1">
    <w:name w:val="boddrahy Char"/>
    <w:basedOn w:val="Nhozy2Char"/>
    <w:link w:val="Boddrahy"/>
    <w:uiPriority w:val="99"/>
    <w:qFormat/>
    <w:locked/>
    <w:rsid w:val="00040a34"/>
    <w:rPr>
      <w:sz w:val="18"/>
      <w:szCs w:val="18"/>
    </w:rPr>
  </w:style>
  <w:style w:type="paragraph" w:styleId="Nadpis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Noto Sans CJK SC" w:cs="Lohit Devanagari"/>
      <w:sz w:val="28"/>
      <w:szCs w:val="28"/>
    </w:rPr>
  </w:style>
  <w:style w:type="paragraph" w:styleId="Tlotextu">
    <w:name w:val="Body Text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Lohit Devanagari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rFonts w:cs="Lohit Devanagari"/>
      <w:i/>
      <w:iCs/>
      <w:sz w:val="24"/>
      <w:szCs w:val="24"/>
    </w:rPr>
  </w:style>
  <w:style w:type="paragraph" w:styleId="Rejstk" w:customStyle="1">
    <w:name w:val="Rejstřík"/>
    <w:basedOn w:val="Normal"/>
    <w:uiPriority w:val="99"/>
    <w:qFormat/>
    <w:rsid w:val="00386597"/>
    <w:pPr>
      <w:suppressLineNumbers/>
    </w:pPr>
    <w:rPr>
      <w:rFonts w:cs="Tahoma"/>
    </w:rPr>
  </w:style>
  <w:style w:type="paragraph" w:styleId="Zhlavazpat">
    <w:name w:val="Záhlaví a zápatí"/>
    <w:basedOn w:val="Normal"/>
    <w:qFormat/>
    <w:pPr/>
    <w:rPr/>
  </w:style>
  <w:style w:type="paragraph" w:styleId="Zhlav">
    <w:name w:val="Header"/>
    <w:basedOn w:val="Normal"/>
    <w:link w:val="HeaderChar"/>
    <w:uiPriority w:val="99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Vysvtlivka">
    <w:name w:val="Endnote Text"/>
    <w:basedOn w:val="Normal"/>
    <w:link w:val="EndnoteTextChar"/>
    <w:uiPriority w:val="99"/>
    <w:semiHidden/>
    <w:rsid w:val="00386597"/>
    <w:pPr/>
    <w:rPr/>
  </w:style>
  <w:style w:type="paragraph" w:styleId="KomentCharCharCharChar" w:customStyle="1">
    <w:name w:val="komentář Char Char Char Char"/>
    <w:basedOn w:val="Normal"/>
    <w:link w:val="KomentCharCharCharCharChar"/>
    <w:uiPriority w:val="99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zahlavi2" w:customStyle="1">
    <w:name w:val="Zapas-zahlavi2"/>
    <w:autoRedefine/>
    <w:uiPriority w:val="99"/>
    <w:qFormat/>
    <w:rsid w:val="008328f3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Times New Roman" w:cs="Times New Roman"/>
      <w:b/>
      <w:bCs/>
      <w:caps/>
      <w:color w:val="000000"/>
      <w:kern w:val="0"/>
      <w:sz w:val="24"/>
      <w:szCs w:val="24"/>
      <w:lang w:eastAsia="ar-SA" w:val="cs-CZ" w:bidi="ar-SA"/>
    </w:rPr>
  </w:style>
  <w:style w:type="paragraph" w:styleId="Nhozy2" w:customStyle="1">
    <w:name w:val="Náhozy2"/>
    <w:basedOn w:val="Normal"/>
    <w:link w:val="Nhozy2Char"/>
    <w:uiPriority w:val="99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uiPriority w:val="99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spacing w:before="0" w:after="0"/>
      <w:jc w:val="left"/>
    </w:pPr>
    <w:rPr>
      <w:rFonts w:ascii="Arial" w:hAnsi="Arial" w:cs="Arial" w:eastAsia="Times New Roman"/>
      <w:color w:val="000000"/>
      <w:kern w:val="0"/>
      <w:sz w:val="20"/>
      <w:szCs w:val="22"/>
      <w:lang w:eastAsia="ar-SA" w:val="cs-CZ" w:bidi="ar-SA"/>
    </w:rPr>
  </w:style>
  <w:style w:type="paragraph" w:styleId="Nadpiskola" w:customStyle="1">
    <w:name w:val="Nadpis kola"/>
    <w:basedOn w:val="Nadpis3"/>
    <w:uiPriority w:val="99"/>
    <w:qFormat/>
    <w:rsid w:val="00386597"/>
    <w:pPr>
      <w:keepNext w:val="false"/>
      <w:keepLines/>
      <w:spacing w:before="120" w:after="180"/>
      <w:jc w:val="center"/>
      <w:outlineLvl w:val="9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tabulky" w:customStyle="1">
    <w:name w:val="ČKA-tabulky"/>
    <w:uiPriority w:val="99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 w:before="0" w:after="0"/>
      <w:jc w:val="left"/>
    </w:pPr>
    <w:rPr>
      <w:rFonts w:eastAsia="MS Mincho" w:ascii="Times New Roman" w:hAnsi="Times New Roman" w:cs="Times New Roman"/>
      <w:color w:val="000000"/>
      <w:kern w:val="0"/>
      <w:sz w:val="21"/>
      <w:szCs w:val="20"/>
      <w:lang w:eastAsia="ar-SA" w:val="cs-CZ" w:bidi="ar-SA"/>
    </w:rPr>
  </w:style>
  <w:style w:type="paragraph" w:styleId="Nej" w:customStyle="1">
    <w:name w:val="nej"/>
    <w:basedOn w:val="Tlotextu"/>
    <w:uiPriority w:val="99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uiPriority w:val="99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uiPriority w:val="99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uiPriority w:val="99"/>
    <w:qFormat/>
    <w:rsid w:val="00386597"/>
    <w:pPr>
      <w:tabs>
        <w:tab w:val="clear" w:pos="1930"/>
        <w:tab w:val="left" w:pos="312" w:leader="none"/>
        <w:tab w:val="left" w:pos="709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uiPriority w:val="99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uiPriority w:val="99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uiPriority w:val="99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uiPriority w:val="99"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link w:val="EstkakolaChar"/>
    <w:autoRedefine/>
    <w:uiPriority w:val="99"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nadpis" w:customStyle="1">
    <w:name w:val="Šestka-nadpis"/>
    <w:basedOn w:val="Normal"/>
    <w:autoRedefine/>
    <w:uiPriority w:val="99"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Footer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uiPriority w:val="99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bidi w:val="0"/>
      <w:spacing w:before="0" w:after="60"/>
      <w:jc w:val="left"/>
    </w:pPr>
    <w:rPr>
      <w:rFonts w:ascii="Arial" w:hAnsi="Arial" w:cs="Arial" w:eastAsia="Times New Roman"/>
      <w:caps/>
      <w:color w:val="auto"/>
      <w:kern w:val="0"/>
      <w:sz w:val="24"/>
      <w:szCs w:val="24"/>
      <w:lang w:eastAsia="en-US" w:val="cs-CZ" w:bidi="ar-SA"/>
    </w:rPr>
  </w:style>
  <w:style w:type="paragraph" w:styleId="KingNormal" w:customStyle="1">
    <w:name w:val="KingNormal"/>
    <w:link w:val="KingNormalChar"/>
    <w:uiPriority w:val="99"/>
    <w:qFormat/>
    <w:rsid w:val="00ff0d93"/>
    <w:pPr>
      <w:widowControl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 w:leader="none"/>
        <w:tab w:val="left" w:pos="567" w:leader="none"/>
        <w:tab w:val="left" w:pos="3402" w:leader="none"/>
        <w:tab w:val="decimal" w:pos="5812" w:leader="none"/>
        <w:tab w:val="decimal" w:pos="6663" w:leader="none"/>
        <w:tab w:val="decimal" w:pos="7371" w:leader="none"/>
        <w:tab w:val="decimal" w:pos="7938" w:leader="none"/>
        <w:tab w:val="right" w:pos="8845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uiPriority w:val="99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uiPriority w:val="99"/>
    <w:qFormat/>
    <w:rsid w:val="00ab1e0e"/>
    <w:pPr>
      <w:widowControl/>
      <w:bidi w:val="0"/>
      <w:spacing w:before="0" w:after="0"/>
      <w:jc w:val="left"/>
    </w:pPr>
    <w:rPr>
      <w:rFonts w:eastAsia="MS Mincho" w:cs="Courier New" w:ascii="Times New Roman" w:hAnsi="Times New Roman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uiPriority w:val="99"/>
    <w:qFormat/>
    <w:rsid w:val="00010743"/>
    <w:pPr>
      <w:widowControl/>
      <w:pBdr>
        <w:bottom w:val="single" w:sz="4" w:space="1" w:color="000000"/>
      </w:pBdr>
      <w:bidi w:val="0"/>
      <w:spacing w:before="240" w:after="0"/>
      <w:jc w:val="left"/>
    </w:pPr>
    <w:rPr>
      <w:rFonts w:ascii="Tahoma" w:hAnsi="Tahoma" w:cs="Tahoma" w:eastAsia="Times New Roman"/>
      <w:b/>
      <w:bCs/>
      <w:color w:val="auto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uiPriority w:val="99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bidi w:val="0"/>
      <w:spacing w:before="0" w:after="0"/>
      <w:jc w:val="left"/>
    </w:pPr>
    <w:rPr>
      <w:rFonts w:ascii="Tahoma" w:hAnsi="Tahoma" w:cs="Tahoma" w:eastAsia="Times New Roman"/>
      <w:color w:val="auto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link w:val="PlainTextChar"/>
    <w:uiPriority w:val="99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uiPriority w:val="99"/>
    <w:qFormat/>
    <w:rsid w:val="000d0bf7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6521" w:leader="none"/>
        <w:tab w:val="decimal" w:pos="7371" w:leader="none"/>
        <w:tab w:val="left" w:pos="7797" w:leader="none"/>
        <w:tab w:val="center" w:pos="9639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uiPriority w:val="99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uiPriority w:val="99"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uiPriority w:val="99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decimal" w:pos="426" w:leader="none"/>
        <w:tab w:val="left" w:pos="567" w:leader="none"/>
        <w:tab w:val="left" w:pos="3402" w:leader="none"/>
        <w:tab w:val="decimal" w:pos="5812" w:leader="none"/>
        <w:tab w:val="right" w:pos="6180" w:leader="none"/>
        <w:tab w:val="right" w:pos="6521" w:leader="none"/>
        <w:tab w:val="right" w:pos="7371" w:leader="none"/>
        <w:tab w:val="decimal" w:pos="8363" w:leader="none"/>
        <w:tab w:val="right" w:pos="8732" w:leader="none"/>
        <w:tab w:val="right" w:pos="9072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decimal" w:pos="6521" w:leader="none"/>
        <w:tab w:val="right" w:pos="7002" w:leader="none"/>
        <w:tab w:val="decimal" w:pos="7371" w:leader="none"/>
        <w:tab w:val="right" w:pos="7456" w:leader="none"/>
        <w:tab w:val="left" w:pos="7655" w:leader="none"/>
        <w:tab w:val="left" w:pos="7683" w:leader="none"/>
        <w:tab w:val="left" w:pos="7797" w:leader="none"/>
        <w:tab w:val="right" w:pos="8335" w:leader="none"/>
        <w:tab w:val="right" w:pos="8931" w:leader="none"/>
        <w:tab w:val="decimal" w:pos="9356" w:leader="none"/>
        <w:tab w:val="center" w:pos="9639" w:leader="none"/>
      </w:tabs>
    </w:pPr>
    <w:rPr>
      <w:rFonts w:ascii="Times New Roman" w:hAnsi="Times New Roman"/>
      <w:color w:val="auto"/>
      <w:szCs w:val="20"/>
    </w:rPr>
  </w:style>
  <w:style w:type="paragraph" w:styleId="Default" w:customStyle="1">
    <w:name w:val="Default"/>
    <w:uiPriority w:val="99"/>
    <w:qFormat/>
    <w:rsid w:val="00023d63"/>
    <w:pPr>
      <w:widowControl/>
      <w:bidi w:val="0"/>
      <w:spacing w:before="0" w:after="0"/>
      <w:jc w:val="left"/>
    </w:pPr>
    <w:rPr>
      <w:rFonts w:ascii="Arial" w:hAnsi="Arial" w:eastAsia="SimSun" w:cs="Arial"/>
      <w:color w:val="000000"/>
      <w:kern w:val="0"/>
      <w:sz w:val="24"/>
      <w:szCs w:val="24"/>
      <w:lang w:eastAsia="zh-CN" w:val="cs-CZ" w:bidi="ar-SA"/>
    </w:rPr>
  </w:style>
  <w:style w:type="paragraph" w:styleId="Vykon" w:customStyle="1">
    <w:name w:val="vykon"/>
    <w:basedOn w:val="StylStylPehledTunModrnenVechnavelkzarovnnnast"/>
    <w:link w:val="VykonChar"/>
    <w:uiPriority w:val="99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link w:val="NazevtymuChar"/>
    <w:uiPriority w:val="99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link w:val="Nadp1Char"/>
    <w:uiPriority w:val="99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uiPriority w:val="99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link w:val="BoddrahyChar"/>
    <w:uiPriority w:val="99"/>
    <w:qFormat/>
    <w:rsid w:val="00040a34"/>
    <w:pPr/>
    <w:rPr>
      <w:sz w:val="18"/>
      <w:szCs w:val="18"/>
    </w:rPr>
  </w:style>
  <w:style w:type="paragraph" w:styleId="Obsahrmce">
    <w:name w:val="Obsah rámce"/>
    <w:basedOn w:val="Normal"/>
    <w:qFormat/>
    <w:pPr/>
    <w:rPr/>
  </w:style>
  <w:style w:type="numbering" w:styleId="NoList" w:default="1">
    <w:name w:val="No List"/>
    <w:uiPriority w:val="99"/>
    <w:semiHidden/>
    <w:unhideWhenUsed/>
    <w:qFormat/>
  </w:style>
  <w:style w:type="table" w:default="1" w:styleId="TableNormal">
    <w:name w:val="Normal Table"/>
    <w:uiPriority w:val="99"/>
    <w:semiHidden/>
    <w:unhideWhenUsed/>
    <w:qFormat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TableGrid">
    <w:name w:val="Table Grid"/>
    <w:basedOn w:val="TableNormal"/>
    <w:uiPriority w:val="99"/>
    <w:rsid w:val="002649df"/>
    <w:pPr>
      <w:jc w:val="both"/>
    </w:pPr>
    <w:rPr>
      <w:sz w:val="20"/>
      <w:szCs w:val="20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color="B4C6E7" w:sz="4" w:space="0"/>
        <w:left w:val="single" w:color="B4C6E7" w:sz="4" w:space="0"/>
        <w:bottom w:val="single" w:color="B4C6E7" w:sz="4" w:space="0"/>
        <w:right w:val="single" w:color="B4C6E7" w:sz="4" w:space="0"/>
        <w:insideH w:val="single" w:color="B4C6E7" w:sz="4" w:space="0"/>
        <w:insideV w:val="single" w:color="B4C6E7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color="8EAADB" w:sz="12" w:space="0"/>
        </w:tcBorders>
      </w:tcPr>
    </w:tblStylePr>
    <w:tblStylePr w:type="lastRow">
      <w:rPr>
        <w:b/>
        <w:bCs/>
      </w:rPr>
      <w:tblPr/>
      <w:tcPr>
        <w:tcBorders>
          <w:top w:val="double" w:color="8EAADB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png"/><Relationship Id="rId3" Type="http://schemas.openxmlformats.org/officeDocument/2006/relationships/image" Target="media/image2.jpeg"/><Relationship Id="rId4" Type="http://schemas.openxmlformats.org/officeDocument/2006/relationships/image" Target="media/image3.jpeg"/><Relationship Id="rId5" Type="http://schemas.openxmlformats.org/officeDocument/2006/relationships/footer" Target="footer1.xml"/><Relationship Id="rId6" Type="http://schemas.openxmlformats.org/officeDocument/2006/relationships/fontTable" Target="fontTable.xml"/><Relationship Id="rId7" Type="http://schemas.openxmlformats.org/officeDocument/2006/relationships/settings" Target="settings.xml"/><Relationship Id="rId8" Type="http://schemas.openxmlformats.org/officeDocument/2006/relationships/theme" Target="theme/theme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1</TotalTime>
  <Application>LibreOffice/7.3.4.2$Linux_X86_64 LibreOffice_project/728fec16bd5f605073805c3c9e7c4212a0120dc5</Application>
  <AppVersion>15.0000</AppVersion>
  <Pages>2</Pages>
  <Words>187</Words>
  <Characters>1565</Characters>
  <CharactersWithSpaces>1902</CharactersWithSpaces>
  <Paragraphs>56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2022-09-14T20:58:00Z</dcterms:created>
  <dc:creator>Jaroslav Dobiáš;OpenTBS 1.9.11</dc:creator>
  <dc:description/>
  <dc:language>cs-CZ</dc:language>
  <cp:lastModifiedBy/>
  <cp:lastPrinted>2013-10-20T04:50:00Z</cp:lastPrinted>
  <dcterms:modified xsi:type="dcterms:W3CDTF">2022-09-24T10:49:57Z</dcterms:modified>
  <cp:revision>3</cp:revision>
  <dc:subject/>
  <dc:title> </dc:title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