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2100 dosáhlo družstvo: KK Konstruktiva Praha A</w:t>
      </w:r>
    </w:p>
    <w:p w:rsidRDefault="0048382E" w:rsidP="00D66417">
      <w:pPr>
        <w:pStyle w:val="Nadpis2"/>
      </w:pPr>
      <w:r>
        <w:t>Letní liga - skupina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2.kola
          <w:br/>
        </w:t>
      </w:r>
      <w:r>
        <w:t/>
      </w:r>
      <w:r>
        <w:rPr>
          <w:sz w:val="20"/>
          <w:rFonts w:ascii="" w:hAnsi="" w:cs="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2:4</w:t>
      </w:r>
      <w:r>
        <w:tab/>
      </w:r>
      <w:r>
        <w:rPr>
          <w:caps w:val="0"/>
        </w:rPr>
        <w:t>2140:2158</w:t>
      </w:r>
      <w:r>
        <w:rPr>
          <w:sz w:val="20"/>
          <w:szCs w:val="20"/>
        </w:rPr>
        <w:tab/>
        <w:t>9.5:6.5</w:t>
      </w:r>
      <w:r>
        <w:tab/>
      </w:r>
      <w:r>
        <w:rPr>
          <w:sz w:val="22"/>
          <w:szCs w:val="22"/>
        </w:rPr>
        <w:t>11.7.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Bílina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Slabý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Slabý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Václavková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2140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2158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