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Hylváty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Trutnov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29.11.24</w:t>
      </w:r>
      <w:r>
        <w:tab/>
      </w:r>
      <w:r>
        <w:t>pá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>Solnice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Solnice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>Pardubice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Solnice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>Trutnov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Trutnov A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27.10.24</w:t>
      </w:r>
      <w:r>
        <w:tab/>
      </w:r>
      <w:r>
        <w:t>ne</w:t>
      </w:r>
      <w:r>
        <w:tab/>
      </w:r>
      <w:r>
        <w:t>09:00</w:t>
      </w:r>
      <w:r>
        <w:tab/>
      </w:r>
      <w:r>
        <w:t>Solnice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Trutnov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24.11.24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Trutnov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Trutnov A</w:t>
      </w:r>
      <w:r>
        <w:t> -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Trutnov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Pardubice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Trutnov A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29.11.24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Pardubice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>Solnice B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23.03.25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13.10.24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B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03.11.24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Trutnov A - </w:t>
      </w:r>
      <w:r>
        <w:rPr>
          <w:color w:val="00B050"/>
        </w:rPr>
        <w:t>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B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Kozel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724755972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martinkozel@seznam.cz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Kyncl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733116443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Kazisvet-Mrazik@seznam.cz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Pardubice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Nováková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731583644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Kozel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724755972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martinkozel@seznam.cz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