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Maršík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Soukup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>TJ Jilemnice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KK 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Josefov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 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24.11.24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Jilemnice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Jilemnice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Loko.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24.11.24</w:t>
      </w:r>
      <w:r>
        <w:tab/>
      </w:r>
      <w:r>
        <w:t>ne</w:t>
      </w:r>
      <w:r>
        <w:tab/>
      </w:r>
      <w:r>
        <w:t>16:00</w:t>
      </w:r>
      <w:r>
        <w:tab/>
      </w:r>
      <w:r>
        <w:t>TJ Jilemnice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Loko. Trutnov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B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Sp. 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Milovice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SK 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Poříčí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TJ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>TJ Nová Paka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KK Josefov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Sp.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>SKK Jičín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TJ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 Loko. Trutnov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KK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B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 Milovice A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TJ 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Poříčí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Loko.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