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Tehovec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Kolín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SC Olympia Radotín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Vrchlabí SPVR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 Žižkov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SK Žižkov Praha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SC Olympia Radotín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SKK Vrchlabí SPVR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KK Kolín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KK Jiří Poděbrady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KK Jiří Poděbrady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KK Kosmonosy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SKK Jičín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KK Kolín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SK Žižkov Praha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28.01.24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Kuželky Tehovec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SKK Vrchlabí SPVR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Vrchlabí SPVR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 Žižkov Praha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Kuželky Tehovec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KK Kosmonosy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SC Olympia Radotín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Kosmonosy 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SC Olympia Radotín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Kolín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Jičín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 Žižkov Praha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Kuželky Tehovec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Kolín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Tehovec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SC Olympia Radotín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Vrchlabí SPVR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Kosmonosy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Tehovec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Kolín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Jičín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SKK Vrchlabí SPVR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 Žižkov Praha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Kuželky Tehovec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SC Olympia Radotín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Kolín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603533129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jardaslav.prochazka@seznam.cz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Ujhelyi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606067384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ujhelyi@centrum.cz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733770725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Šafránek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792316274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jirkasafranek@seznam.cz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724 056 866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hendrych.rekuperace@seznam.cz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604426454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