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Vejvara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Rokytnice n. J.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Rokytnice n. J.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Rokytnice n. J.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SKK Hořice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SKK Jičín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KK Jiří Poděbrady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SKK Primátor Náchod B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SKK Vrchlabí SPVR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Spartak Rokytnice n. J.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Rokytnice n. J.</w:t>
      </w:r>
      <w:r>
        <w:t> - SKK Primátor Náchod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Primátor Náchod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Hořice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Primátor Náchod B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Vrchlabí SPVR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Spartak Rokytnice n. J.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Jičín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Jiří Poděbrady</w:t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KK Jiří Poděbrady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TJ Spartak Rokytnice n. J.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Primátor Náchod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SKK Jičín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KK Jiří Poděbrady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SKK Primátor Náchod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SKK Hořice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SKK Vrchlabí SPVR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Vrchlabí SPVR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Primátor Náchod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Hořice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Jičín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Jiří Poděbrady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Spartak Rokytnice n. J.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Primátor Náchod B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KK Jiří Poděbrady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TJ Spartak Rokytnice n. J.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Primátor Náchod B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Jičín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Vrchlabí SPVR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Primátor Náchod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SPVR</w:t>
      </w:r>
      <w:r>
        <w:t> - SKK Hořice</w:t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Jičín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Primátor Náchod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24.10.21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Hořice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</w:t>
      </w:r>
      <w:r>
        <w:t> - SKK Primátor Náchod B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Vrchlabí SPVR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Spartak Rokytnice n. J.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>SKK Hořice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</w:t>
      </w:r>
      <w:r>
        <w:t> - SKK Primátor Náchod B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</w:t>
      </w:r>
      <w:r>
        <w:t> - SKK Vrchlabí SPVR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</w:t>
      </w:r>
      <w:r>
        <w:t> - TJ Spartak Rokytnice n. J.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</w:t>
      </w:r>
      <w:r>
        <w:t> - SKK Hořice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</w:t>
      </w:r>
      <w:r>
        <w:t> - SKK Jičín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SPVR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</w:t>
      </w:r>
      <w:r>
        <w:t> - KK Jiří Poděbrady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Primátor Náchod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Spartak Rokytnice n. J. - </w:t>
      </w:r>
      <w:r>
        <w:rPr>
          <w:color w:val="00B050"/>
        </w:rPr>
        <w:t>SKK Primátor Náchod</w:t>
      </w:r>
      <w:r>
        <w:t/>
      </w:r>
      <w:r>
        <w:tab/>
      </w:r>
      <w:r>
        <w:rPr>
          <w:sz w:val="14"/>
          <w:szCs w:val="14"/>
        </w:rPr>
        <w:t>Vrchlabí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Rokytnice n. J.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603572894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Kroupa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736259323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kroupa72@seznam.cz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Bureš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604426454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burakk@centrum.cz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Kynčl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737478448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kykyn636@seznam.cz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Šafránek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792316274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jirkasafranek12@seznam.cz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