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Kolářová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724576469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Katka.Misarova@seznam.cz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Konvičný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dzouzip@centrum.cz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