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SKK Hořice C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18:30</w:t>
      </w:r>
      <w:r>
        <w:tab/>
      </w:r>
      <w:r>
        <w:t>SKK Hořice C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Zálabák Smiřice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Zálabák Smiřice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