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3308</w:t>
      </w:r>
      <w:r>
        <w:tab/>
      </w:r>
      <w:r>
        <w:t>2</w:t>
      </w:r>
      <w:r>
        <w:tab/>
      </w:r>
      <w:r>
        <w:t>2201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2227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1</w:t>
      </w:r>
      <w:r>
        <w:tab/>
      </w:r>
      <w:r>
        <w:t>2159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3293</w:t>
      </w:r>
      <w:r>
        <w:tab/>
      </w:r>
      <w:r>
        <w:t>0</w:t>
      </w:r>
      <w:r>
        <w:tab/>
      </w:r>
      <w:r>
        <w:t>2198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3355</w:t>
      </w:r>
      <w:r>
        <w:tab/>
      </w:r>
      <w:r>
        <w:t>0</w:t>
      </w:r>
      <w:r>
        <w:tab/>
      </w:r>
      <w:r>
        <w:t>2246</w:t>
      </w:r>
      <w:r>
        <w:tab/>
      </w:r>
      <w:r>
        <w:t>1109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2180</w:t>
      </w:r>
      <w:r>
        <w:tab/>
      </w:r>
      <w:r>
        <w:t>1146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