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Blinka</w:t>
      </w:r>
      <w:r>
        <w:tab/>
      </w:r>
      <w:r>
        <w:t>20989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Polášek</w:t>
      </w:r>
      <w:r>
        <w:tab/>
      </w:r>
      <w:r>
        <w:t>15610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Složil</w:t>
      </w:r>
      <w:r>
        <w:tab/>
      </w:r>
      <w:r>
        <w:t>15868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Dankovič</w:t>
      </w:r>
      <w:r>
        <w:tab/>
      </w:r>
      <w:r>
        <w:t>23344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Fadrný</w:t>
      </w:r>
      <w:r>
        <w:tab/>
      </w:r>
      <w:r>
        <w:t>23881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06461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Wolf</w:t>
      </w:r>
      <w:r>
        <w:tab/>
      </w:r>
      <w:r>
        <w:t>06470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Řepecký</w:t>
      </w:r>
      <w:r>
        <w:tab/>
      </w:r>
      <w:r>
        <w:t>21639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