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Karasz</w:t>
      </w:r>
      <w:r>
        <w:tab/>
      </w:r>
      <w:r>
        <w:t>11511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Podbořany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Sekyrka</w:t>
      </w:r>
      <w:r>
        <w:tab/>
      </w:r>
      <w:r>
        <w:t>12084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